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Times New Roman" w:cs="Arial"/>
          <w:b/>
          <w:bCs/>
          <w:color w:val="1F497D" w:themeColor="text2"/>
          <w:sz w:val="36"/>
          <w:szCs w:val="28"/>
          <w:lang w:val="en-US" w:eastAsia="ja-JP"/>
        </w:rPr>
        <w:alias w:val="Title"/>
        <w:tag w:val=""/>
        <w:id w:val="-620066780"/>
        <w:placeholder>
          <w:docPart w:val="C1E8BCF1C43C4579A86F7787DAE14B6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FFA4EF8" w14:textId="72B3941E" w:rsidR="00257442" w:rsidRPr="009C3048" w:rsidRDefault="00EF77A4" w:rsidP="00CD31F9">
          <w:pPr>
            <w:spacing w:after="0" w:line="240" w:lineRule="auto"/>
            <w:jc w:val="center"/>
            <w:rPr>
              <w:rFonts w:eastAsia="Times New Roman" w:cs="Arial"/>
              <w:b/>
              <w:bCs/>
              <w:color w:val="1F497D" w:themeColor="text2"/>
              <w:sz w:val="36"/>
              <w:szCs w:val="28"/>
              <w:lang w:val="en-US" w:eastAsia="ja-JP"/>
            </w:rPr>
          </w:pPr>
          <w:r w:rsidRPr="009C3048">
            <w:rPr>
              <w:rFonts w:eastAsia="Times New Roman" w:cs="Arial"/>
              <w:b/>
              <w:bCs/>
              <w:color w:val="1F497D" w:themeColor="text2"/>
              <w:sz w:val="36"/>
              <w:szCs w:val="28"/>
              <w:lang w:val="en-US" w:eastAsia="ja-JP"/>
            </w:rPr>
            <w:t>Complaints, Feedback and Compliments Policy -UKFS eLearning Programme</w:t>
          </w:r>
        </w:p>
      </w:sdtContent>
    </w:sdt>
    <w:p w14:paraId="6C5EF761" w14:textId="6AEC9B46" w:rsidR="00257442" w:rsidRPr="00A57781" w:rsidRDefault="008C071A" w:rsidP="00CD31F9">
      <w:pPr>
        <w:keepNext/>
        <w:keepLines/>
        <w:numPr>
          <w:ilvl w:val="0"/>
          <w:numId w:val="8"/>
        </w:numPr>
        <w:spacing w:before="440" w:after="440" w:line="240" w:lineRule="auto"/>
        <w:ind w:left="851" w:hanging="851"/>
        <w:jc w:val="left"/>
        <w:outlineLvl w:val="0"/>
        <w:rPr>
          <w:rFonts w:eastAsia="Times New Roman" w:cs="Arial"/>
          <w:b/>
          <w:bCs/>
          <w:color w:val="1F497D" w:themeColor="text2"/>
          <w:sz w:val="36"/>
          <w:szCs w:val="28"/>
        </w:rPr>
      </w:pPr>
      <w:r w:rsidRPr="00A57781">
        <w:rPr>
          <w:rFonts w:eastAsia="Times New Roman" w:cs="Arial"/>
          <w:b/>
          <w:bCs/>
          <w:color w:val="1F497D" w:themeColor="text2"/>
          <w:sz w:val="36"/>
          <w:szCs w:val="28"/>
        </w:rPr>
        <w:t>Scope</w:t>
      </w:r>
    </w:p>
    <w:p w14:paraId="656C5CED" w14:textId="76FFB658" w:rsidR="008C071A" w:rsidRPr="00C31F9D" w:rsidRDefault="009C3048" w:rsidP="00CD31F9">
      <w:pPr>
        <w:spacing w:after="0" w:line="240" w:lineRule="auto"/>
        <w:jc w:val="left"/>
        <w:rPr>
          <w:rFonts w:cs="Arial"/>
        </w:rPr>
      </w:pPr>
      <w:r>
        <w:rPr>
          <w:rFonts w:cs="Arial"/>
          <w:b/>
          <w:bCs/>
          <w:color w:val="1F497D" w:themeColor="text2"/>
        </w:rPr>
        <w:t xml:space="preserve">The Institute of </w:t>
      </w:r>
      <w:r w:rsidR="00746F4E">
        <w:rPr>
          <w:rFonts w:cs="Arial"/>
          <w:b/>
          <w:bCs/>
          <w:color w:val="1F497D" w:themeColor="text2"/>
        </w:rPr>
        <w:t>Chartered Foresters (ICF)</w:t>
      </w:r>
      <w:r w:rsidR="008C071A" w:rsidRPr="00C31F9D">
        <w:rPr>
          <w:rFonts w:cs="Arial"/>
        </w:rPr>
        <w:t xml:space="preserve"> are committed to providing a high-quality service to all our </w:t>
      </w:r>
      <w:r w:rsidR="00517AE4">
        <w:rPr>
          <w:rFonts w:cs="Arial"/>
        </w:rPr>
        <w:t xml:space="preserve">UKFS e-learning programme </w:t>
      </w:r>
      <w:r w:rsidR="008C071A" w:rsidRPr="00C31F9D">
        <w:rPr>
          <w:rFonts w:cs="Arial"/>
        </w:rPr>
        <w:t>customers.</w:t>
      </w:r>
      <w:r w:rsidR="008C071A">
        <w:rPr>
          <w:rFonts w:cs="Arial"/>
        </w:rPr>
        <w:t xml:space="preserve"> We</w:t>
      </w:r>
      <w:r w:rsidR="008C071A" w:rsidRPr="00C31F9D">
        <w:rPr>
          <w:rFonts w:cs="Arial"/>
        </w:rPr>
        <w:t xml:space="preserve"> </w:t>
      </w:r>
      <w:r w:rsidR="008C071A" w:rsidRPr="00C31F9D">
        <w:rPr>
          <w:rFonts w:cs="Arial"/>
          <w:color w:val="000000"/>
        </w:rPr>
        <w:t xml:space="preserve">view complaints as an opportunity to learn and improve our services to customers as well as an opportunity to put things right for the person </w:t>
      </w:r>
      <w:r w:rsidR="008C071A" w:rsidRPr="00C31F9D">
        <w:rPr>
          <w:rFonts w:cs="Arial"/>
        </w:rPr>
        <w:t xml:space="preserve">or organisation </w:t>
      </w:r>
      <w:r w:rsidR="008C071A" w:rsidRPr="00C31F9D">
        <w:rPr>
          <w:rFonts w:cs="Arial"/>
          <w:color w:val="000000"/>
        </w:rPr>
        <w:t>that has made the complaint.</w:t>
      </w:r>
      <w:r w:rsidR="008C071A" w:rsidRPr="00C31F9D">
        <w:rPr>
          <w:rFonts w:cs="Arial"/>
        </w:rPr>
        <w:t xml:space="preserve"> </w:t>
      </w:r>
    </w:p>
    <w:p w14:paraId="0935CBE3" w14:textId="77777777" w:rsidR="008C071A" w:rsidRPr="00C31F9D" w:rsidRDefault="008C071A" w:rsidP="00CD31F9">
      <w:pPr>
        <w:spacing w:after="0" w:line="240" w:lineRule="auto"/>
        <w:jc w:val="left"/>
        <w:rPr>
          <w:rFonts w:cs="Arial"/>
        </w:rPr>
      </w:pPr>
    </w:p>
    <w:p w14:paraId="6FDB8A7F" w14:textId="77777777" w:rsidR="008C071A" w:rsidRPr="00C31F9D" w:rsidRDefault="008C071A" w:rsidP="00CD31F9">
      <w:pPr>
        <w:spacing w:after="0" w:line="240" w:lineRule="auto"/>
        <w:jc w:val="left"/>
        <w:rPr>
          <w:rFonts w:cs="Arial"/>
        </w:rPr>
      </w:pPr>
      <w:r>
        <w:rPr>
          <w:rFonts w:cs="Arial"/>
        </w:rPr>
        <w:t xml:space="preserve">Our </w:t>
      </w:r>
      <w:r w:rsidRPr="00C31F9D">
        <w:rPr>
          <w:rFonts w:cs="Arial"/>
        </w:rPr>
        <w:t>aim is to ensure complaints are handled sensitively and speedily to enable us to:</w:t>
      </w:r>
    </w:p>
    <w:p w14:paraId="545D0B78" w14:textId="77777777" w:rsidR="008C071A" w:rsidRPr="00C31F9D" w:rsidRDefault="008C071A" w:rsidP="00CD31F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jc w:val="left"/>
        <w:rPr>
          <w:rFonts w:cs="Arial"/>
        </w:rPr>
      </w:pPr>
      <w:r w:rsidRPr="00C31F9D">
        <w:rPr>
          <w:rFonts w:cs="Arial"/>
        </w:rPr>
        <w:t>Demonstrate our commitment to clients, learners and other stakeholders</w:t>
      </w:r>
    </w:p>
    <w:p w14:paraId="108DD2A3" w14:textId="77777777" w:rsidR="008C071A" w:rsidRPr="00C31F9D" w:rsidRDefault="008C071A" w:rsidP="00CD31F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jc w:val="left"/>
        <w:rPr>
          <w:rFonts w:cs="Arial"/>
        </w:rPr>
      </w:pPr>
      <w:r w:rsidRPr="00C31F9D">
        <w:rPr>
          <w:rFonts w:cs="Arial"/>
        </w:rPr>
        <w:t>Demonstrate our commitment to providing the best possible service</w:t>
      </w:r>
    </w:p>
    <w:p w14:paraId="2BD67B1A" w14:textId="77777777" w:rsidR="008C071A" w:rsidRPr="00C31F9D" w:rsidRDefault="008C071A" w:rsidP="00CD31F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jc w:val="left"/>
        <w:rPr>
          <w:rFonts w:cs="Arial"/>
        </w:rPr>
      </w:pPr>
      <w:r w:rsidRPr="00C31F9D">
        <w:rPr>
          <w:rFonts w:cs="Arial"/>
        </w:rPr>
        <w:t>Help to find out about things that have gone wrong so we can fix them</w:t>
      </w:r>
    </w:p>
    <w:p w14:paraId="5E3D5DA6" w14:textId="77777777" w:rsidR="008C071A" w:rsidRPr="00C31F9D" w:rsidRDefault="008C071A" w:rsidP="00CD31F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3"/>
        <w:jc w:val="left"/>
        <w:rPr>
          <w:rFonts w:cs="Arial"/>
          <w:color w:val="000000"/>
        </w:rPr>
      </w:pPr>
      <w:r w:rsidRPr="00C31F9D">
        <w:rPr>
          <w:rFonts w:cs="Arial"/>
        </w:rPr>
        <w:t>Help to prevent things going wrong again in future.</w:t>
      </w:r>
    </w:p>
    <w:p w14:paraId="733E94E6" w14:textId="77777777" w:rsidR="008C071A" w:rsidRPr="00C31F9D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</w:p>
    <w:p w14:paraId="4EC20960" w14:textId="1A9C39BB" w:rsidR="00257442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  <w:r w:rsidRPr="00C31F9D">
        <w:rPr>
          <w:rFonts w:cs="Arial"/>
        </w:rPr>
        <w:t xml:space="preserve">A complaint is defined as an expression of dissatisfaction with a product or service delivered by </w:t>
      </w:r>
      <w:r>
        <w:rPr>
          <w:rFonts w:cs="Arial"/>
        </w:rPr>
        <w:t>us</w:t>
      </w:r>
      <w:r w:rsidRPr="00C31F9D">
        <w:rPr>
          <w:rFonts w:cs="Arial"/>
        </w:rPr>
        <w:t xml:space="preserve"> </w:t>
      </w:r>
      <w:r w:rsidRPr="00C31F9D">
        <w:rPr>
          <w:rFonts w:cs="Arial"/>
          <w:color w:val="000000"/>
        </w:rPr>
        <w:t xml:space="preserve">whether justified or not. </w:t>
      </w:r>
    </w:p>
    <w:p w14:paraId="652A870A" w14:textId="77777777" w:rsidR="007127A4" w:rsidRDefault="007127A4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</w:p>
    <w:p w14:paraId="7E1F02C8" w14:textId="03247E76" w:rsidR="007127A4" w:rsidRPr="007127A4" w:rsidRDefault="007127A4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b/>
          <w:bCs/>
          <w:color w:val="1F497D" w:themeColor="text2"/>
        </w:rPr>
      </w:pPr>
      <w:r>
        <w:rPr>
          <w:rFonts w:cs="Arial"/>
          <w:color w:val="000000"/>
        </w:rPr>
        <w:t xml:space="preserve">This policy only applies to the </w:t>
      </w:r>
      <w:r>
        <w:rPr>
          <w:rFonts w:cs="Arial"/>
          <w:b/>
          <w:bCs/>
          <w:color w:val="1F497D" w:themeColor="text2"/>
        </w:rPr>
        <w:t>UKFS eLearning Programme</w:t>
      </w:r>
      <w:r w:rsidR="00EC17D9">
        <w:rPr>
          <w:rFonts w:cs="Arial"/>
          <w:b/>
          <w:bCs/>
          <w:color w:val="1F497D" w:themeColor="text2"/>
        </w:rPr>
        <w:t>, (</w:t>
      </w:r>
      <w:proofErr w:type="spellStart"/>
      <w:r w:rsidR="00EC17D9">
        <w:rPr>
          <w:rFonts w:cs="Arial"/>
          <w:b/>
          <w:bCs/>
          <w:color w:val="1F497D" w:themeColor="text2"/>
        </w:rPr>
        <w:t>Lantra</w:t>
      </w:r>
      <w:proofErr w:type="spellEnd"/>
      <w:r w:rsidR="00EC17D9">
        <w:rPr>
          <w:rFonts w:cs="Arial"/>
          <w:b/>
          <w:bCs/>
          <w:color w:val="1F497D" w:themeColor="text2"/>
        </w:rPr>
        <w:t xml:space="preserve"> accredited).</w:t>
      </w:r>
    </w:p>
    <w:p w14:paraId="1592CE84" w14:textId="56F285DE" w:rsidR="00257442" w:rsidRPr="00A57781" w:rsidRDefault="008C071A" w:rsidP="00CD31F9">
      <w:pPr>
        <w:keepNext/>
        <w:keepLines/>
        <w:numPr>
          <w:ilvl w:val="0"/>
          <w:numId w:val="8"/>
        </w:numPr>
        <w:spacing w:before="440" w:after="440" w:line="240" w:lineRule="auto"/>
        <w:ind w:left="851" w:hanging="851"/>
        <w:jc w:val="left"/>
        <w:outlineLvl w:val="0"/>
        <w:rPr>
          <w:rFonts w:eastAsia="Times New Roman" w:cs="Arial"/>
          <w:b/>
          <w:bCs/>
          <w:color w:val="1F497D" w:themeColor="text2"/>
          <w:sz w:val="36"/>
          <w:szCs w:val="28"/>
        </w:rPr>
      </w:pPr>
      <w:r w:rsidRPr="00A57781">
        <w:rPr>
          <w:rFonts w:eastAsia="Times New Roman" w:cs="Arial"/>
          <w:b/>
          <w:bCs/>
          <w:color w:val="1F497D" w:themeColor="text2"/>
          <w:sz w:val="36"/>
          <w:szCs w:val="28"/>
        </w:rPr>
        <w:t>Responsibilities</w:t>
      </w:r>
    </w:p>
    <w:p w14:paraId="3DC71DE1" w14:textId="4970009B" w:rsidR="008C071A" w:rsidRPr="00FA3C8D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b/>
          <w:bCs/>
        </w:rPr>
      </w:pPr>
      <w:r w:rsidRPr="00C31F9D">
        <w:rPr>
          <w:rFonts w:cs="Arial"/>
          <w:color w:val="000000"/>
        </w:rPr>
        <w:t xml:space="preserve">Overall responsibility for this policy and its implementation lies with </w:t>
      </w:r>
      <w:r w:rsidR="00FA3C8D">
        <w:rPr>
          <w:rFonts w:cs="Arial"/>
          <w:b/>
          <w:bCs/>
          <w:color w:val="1F497D" w:themeColor="text2"/>
        </w:rPr>
        <w:t>Executive Director, ICF</w:t>
      </w:r>
      <w:r w:rsidR="00517AE4">
        <w:rPr>
          <w:rFonts w:cs="Arial"/>
          <w:b/>
          <w:bCs/>
          <w:color w:val="1F497D" w:themeColor="text2"/>
        </w:rPr>
        <w:t>.</w:t>
      </w:r>
    </w:p>
    <w:p w14:paraId="4E9F8362" w14:textId="1AD20740" w:rsidR="00A55031" w:rsidRPr="003745E8" w:rsidRDefault="00A55031" w:rsidP="00CD31F9">
      <w:pPr>
        <w:spacing w:after="0" w:line="240" w:lineRule="auto"/>
        <w:jc w:val="left"/>
        <w:rPr>
          <w:rFonts w:cs="Arial"/>
        </w:rPr>
      </w:pPr>
    </w:p>
    <w:p w14:paraId="5F4C4892" w14:textId="6EB5D64E" w:rsidR="00257442" w:rsidRPr="009620AB" w:rsidRDefault="008C071A" w:rsidP="00CD31F9">
      <w:pPr>
        <w:keepNext/>
        <w:keepLines/>
        <w:numPr>
          <w:ilvl w:val="0"/>
          <w:numId w:val="8"/>
        </w:numPr>
        <w:spacing w:before="440" w:after="440" w:line="240" w:lineRule="auto"/>
        <w:ind w:left="851" w:hanging="851"/>
        <w:jc w:val="left"/>
        <w:outlineLvl w:val="0"/>
        <w:rPr>
          <w:rFonts w:eastAsia="Times New Roman" w:cs="Arial"/>
          <w:b/>
          <w:bCs/>
          <w:color w:val="1F497D" w:themeColor="text2"/>
          <w:sz w:val="36"/>
          <w:szCs w:val="28"/>
        </w:rPr>
      </w:pPr>
      <w:r w:rsidRPr="009620AB">
        <w:rPr>
          <w:rFonts w:eastAsia="Times New Roman" w:cs="Arial"/>
          <w:b/>
          <w:bCs/>
          <w:color w:val="1F497D" w:themeColor="text2"/>
          <w:sz w:val="36"/>
          <w:szCs w:val="28"/>
        </w:rPr>
        <w:t>Policy Principles</w:t>
      </w:r>
    </w:p>
    <w:p w14:paraId="2CE67A3A" w14:textId="4261079F" w:rsidR="008C071A" w:rsidRPr="00C31F9D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  <w:r w:rsidRPr="00C31F9D">
        <w:rPr>
          <w:rFonts w:cs="Arial"/>
          <w:color w:val="000000"/>
        </w:rPr>
        <w:t>Our policy principles are to:</w:t>
      </w:r>
    </w:p>
    <w:p w14:paraId="20EBCD7A" w14:textId="77777777" w:rsidR="008C071A" w:rsidRPr="00C31F9D" w:rsidRDefault="008C071A" w:rsidP="00CD31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  <w:r w:rsidRPr="00C31F9D">
        <w:rPr>
          <w:rFonts w:cs="Arial"/>
          <w:color w:val="000000"/>
        </w:rPr>
        <w:t xml:space="preserve">Provide a fair complaints procedure which is clear and easy to use </w:t>
      </w:r>
    </w:p>
    <w:p w14:paraId="113682F6" w14:textId="77777777" w:rsidR="008C071A" w:rsidRPr="00C31F9D" w:rsidRDefault="008C071A" w:rsidP="00CD31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  <w:r w:rsidRPr="00C31F9D">
        <w:rPr>
          <w:rFonts w:cs="Arial"/>
          <w:color w:val="000000"/>
        </w:rPr>
        <w:t xml:space="preserve">Publicise our complaints procedure so that people know how to contact us </w:t>
      </w:r>
    </w:p>
    <w:p w14:paraId="734ACF56" w14:textId="4451EC22" w:rsidR="008C071A" w:rsidRPr="00C31F9D" w:rsidRDefault="008C071A" w:rsidP="00CD31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  <w:r w:rsidRPr="00C31F9D">
        <w:rPr>
          <w:rFonts w:cs="Arial"/>
          <w:color w:val="000000"/>
        </w:rPr>
        <w:t xml:space="preserve">Make sure everyone at </w:t>
      </w:r>
      <w:r w:rsidR="00D90ADA">
        <w:rPr>
          <w:rFonts w:cs="Arial"/>
          <w:b/>
          <w:bCs/>
          <w:color w:val="1F497D" w:themeColor="text2"/>
        </w:rPr>
        <w:t>The ICF</w:t>
      </w:r>
      <w:r w:rsidRPr="009620AB">
        <w:rPr>
          <w:rFonts w:cs="Arial"/>
          <w:color w:val="1F497D" w:themeColor="text2"/>
        </w:rPr>
        <w:t xml:space="preserve"> </w:t>
      </w:r>
      <w:r w:rsidRPr="00C31F9D">
        <w:rPr>
          <w:rFonts w:cs="Arial"/>
          <w:color w:val="000000"/>
        </w:rPr>
        <w:t>knows what to do if a complaint is received</w:t>
      </w:r>
    </w:p>
    <w:p w14:paraId="18010A62" w14:textId="77777777" w:rsidR="008C071A" w:rsidRPr="00C31F9D" w:rsidRDefault="008C071A" w:rsidP="00CD31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  <w:r w:rsidRPr="00C31F9D">
        <w:rPr>
          <w:rFonts w:cs="Arial"/>
          <w:color w:val="000000"/>
        </w:rPr>
        <w:t>Make sure all complaints are investigated fairly and in a timely way</w:t>
      </w:r>
    </w:p>
    <w:p w14:paraId="7AF81A0E" w14:textId="77777777" w:rsidR="008C071A" w:rsidRPr="00C31F9D" w:rsidRDefault="008C071A" w:rsidP="00CD31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  <w:r w:rsidRPr="00C31F9D">
        <w:rPr>
          <w:rFonts w:cs="Arial"/>
          <w:color w:val="000000"/>
        </w:rPr>
        <w:t>Ensure complaints are, wherever possible, resolved and that relationships are repaired</w:t>
      </w:r>
    </w:p>
    <w:p w14:paraId="1B0C7DBB" w14:textId="77777777" w:rsidR="008C071A" w:rsidRPr="00C31F9D" w:rsidRDefault="008C071A" w:rsidP="00CD31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  <w:r w:rsidRPr="00C31F9D">
        <w:rPr>
          <w:rFonts w:cs="Arial"/>
          <w:color w:val="000000"/>
        </w:rPr>
        <w:t>Gather information which helps us to improve what we do</w:t>
      </w:r>
    </w:p>
    <w:p w14:paraId="6E06F83C" w14:textId="19F68B09" w:rsidR="00A55031" w:rsidRPr="008C071A" w:rsidRDefault="008C071A" w:rsidP="00CD31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  <w:r>
        <w:rPr>
          <w:rFonts w:cs="Arial"/>
          <w:color w:val="000000"/>
        </w:rPr>
        <w:t>Ensure that a</w:t>
      </w:r>
      <w:r w:rsidRPr="00C31F9D">
        <w:rPr>
          <w:rFonts w:cs="Arial"/>
          <w:color w:val="000000"/>
        </w:rPr>
        <w:t xml:space="preserve">ll complaint information will be handled confidently.  </w:t>
      </w:r>
    </w:p>
    <w:p w14:paraId="51A414E3" w14:textId="59B25E86" w:rsidR="00257442" w:rsidRPr="009620AB" w:rsidRDefault="008C071A" w:rsidP="00CD31F9">
      <w:pPr>
        <w:keepNext/>
        <w:keepLines/>
        <w:numPr>
          <w:ilvl w:val="0"/>
          <w:numId w:val="8"/>
        </w:numPr>
        <w:spacing w:before="440" w:after="440" w:line="240" w:lineRule="auto"/>
        <w:ind w:left="851" w:hanging="851"/>
        <w:jc w:val="left"/>
        <w:outlineLvl w:val="0"/>
        <w:rPr>
          <w:rFonts w:eastAsia="Times New Roman" w:cs="Arial"/>
          <w:b/>
          <w:bCs/>
          <w:color w:val="1F497D" w:themeColor="text2"/>
          <w:sz w:val="36"/>
          <w:szCs w:val="28"/>
        </w:rPr>
      </w:pPr>
      <w:bookmarkStart w:id="0" w:name="_Toc383076325"/>
      <w:r w:rsidRPr="009620AB">
        <w:rPr>
          <w:rFonts w:eastAsia="Times New Roman" w:cs="Arial"/>
          <w:b/>
          <w:bCs/>
          <w:color w:val="1F497D" w:themeColor="text2"/>
          <w:sz w:val="36"/>
          <w:szCs w:val="28"/>
        </w:rPr>
        <w:t>Complaints Procedure</w:t>
      </w:r>
    </w:p>
    <w:p w14:paraId="0A81E494" w14:textId="15DCA401" w:rsidR="008C071A" w:rsidRPr="00C31F9D" w:rsidRDefault="00D90AD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  <w:r>
        <w:rPr>
          <w:rFonts w:cs="Arial"/>
          <w:b/>
          <w:bCs/>
          <w:color w:val="1F497D" w:themeColor="text2"/>
        </w:rPr>
        <w:t>The ICF</w:t>
      </w:r>
      <w:r w:rsidR="008C071A" w:rsidRPr="009620AB">
        <w:rPr>
          <w:rFonts w:cs="Arial"/>
          <w:color w:val="1F497D" w:themeColor="text2"/>
        </w:rPr>
        <w:t xml:space="preserve"> </w:t>
      </w:r>
      <w:r w:rsidR="008C071A" w:rsidRPr="00C31F9D">
        <w:rPr>
          <w:rFonts w:cs="Arial"/>
          <w:color w:val="000000"/>
        </w:rPr>
        <w:t xml:space="preserve">will not normally investigate complaints which are received more than six months after the incident or occurrence took place. </w:t>
      </w:r>
    </w:p>
    <w:p w14:paraId="342AA642" w14:textId="77777777" w:rsidR="008C071A" w:rsidRPr="00C31F9D" w:rsidRDefault="008C071A" w:rsidP="00CD31F9">
      <w:pPr>
        <w:autoSpaceDE w:val="0"/>
        <w:autoSpaceDN w:val="0"/>
        <w:adjustRightInd w:val="0"/>
        <w:spacing w:after="0" w:line="240" w:lineRule="auto"/>
        <w:ind w:left="-153"/>
        <w:jc w:val="left"/>
        <w:rPr>
          <w:rFonts w:cs="Arial"/>
          <w:color w:val="000000"/>
        </w:rPr>
      </w:pPr>
    </w:p>
    <w:p w14:paraId="6338F70F" w14:textId="77777777" w:rsidR="008C071A" w:rsidRPr="00C31F9D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</w:rPr>
      </w:pPr>
      <w:r w:rsidRPr="00C31F9D">
        <w:rPr>
          <w:rFonts w:cs="Arial"/>
        </w:rPr>
        <w:t xml:space="preserve">Complaints can arrive through many different channels and may be received verbally, by phone, by email or in writing. </w:t>
      </w:r>
    </w:p>
    <w:p w14:paraId="1B6AE66C" w14:textId="77777777" w:rsidR="008C071A" w:rsidRPr="00C31F9D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</w:rPr>
      </w:pPr>
    </w:p>
    <w:p w14:paraId="6F168D41" w14:textId="42DA3D37" w:rsidR="008C071A" w:rsidRPr="00C31F9D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  <w:r w:rsidRPr="00C31F9D">
        <w:rPr>
          <w:rFonts w:cs="Arial"/>
          <w:color w:val="000000"/>
        </w:rPr>
        <w:t xml:space="preserve">All complaints are required to be logged by </w:t>
      </w:r>
      <w:r w:rsidR="00647B03">
        <w:rPr>
          <w:rFonts w:cs="Arial"/>
          <w:b/>
          <w:bCs/>
          <w:color w:val="1F497D" w:themeColor="text2"/>
        </w:rPr>
        <w:t xml:space="preserve">The ICF </w:t>
      </w:r>
      <w:r w:rsidRPr="00C31F9D">
        <w:rPr>
          <w:rFonts w:cs="Arial"/>
          <w:color w:val="000000"/>
        </w:rPr>
        <w:t xml:space="preserve">whether informal or formal. </w:t>
      </w:r>
      <w:r>
        <w:rPr>
          <w:rFonts w:cs="Arial"/>
          <w:color w:val="000000"/>
        </w:rPr>
        <w:t xml:space="preserve"> Reasonable complaints will be dealt with as below, if more time is needed the complainant will be advised.</w:t>
      </w:r>
    </w:p>
    <w:p w14:paraId="4F35F684" w14:textId="77777777" w:rsidR="008C071A" w:rsidRPr="00C31F9D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</w:p>
    <w:p w14:paraId="643F0230" w14:textId="496B4EFB" w:rsidR="008C071A" w:rsidRPr="00C31F9D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  <w:r w:rsidRPr="00C31F9D">
        <w:rPr>
          <w:rFonts w:cs="Arial"/>
          <w:color w:val="000000"/>
        </w:rPr>
        <w:t xml:space="preserve">If a complaint cannot be resolved immediately and requires to be formally addressed by </w:t>
      </w:r>
      <w:r w:rsidR="002110D2">
        <w:rPr>
          <w:rFonts w:cs="Arial"/>
          <w:b/>
          <w:bCs/>
          <w:color w:val="1F497D" w:themeColor="text2"/>
        </w:rPr>
        <w:t>The ICF</w:t>
      </w:r>
      <w:r w:rsidRPr="009620AB">
        <w:rPr>
          <w:rFonts w:cs="Arial"/>
          <w:color w:val="1F497D" w:themeColor="text2"/>
        </w:rPr>
        <w:t xml:space="preserve"> </w:t>
      </w:r>
      <w:r w:rsidRPr="00C31F9D">
        <w:rPr>
          <w:rFonts w:cs="Arial"/>
          <w:color w:val="000000"/>
        </w:rPr>
        <w:t xml:space="preserve">the complaint process applies.  </w:t>
      </w:r>
    </w:p>
    <w:p w14:paraId="6043DC47" w14:textId="77777777" w:rsidR="008C071A" w:rsidRPr="00C31F9D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</w:p>
    <w:p w14:paraId="26667EC3" w14:textId="0A8FA918" w:rsidR="008C071A" w:rsidRPr="00C31F9D" w:rsidRDefault="008C071A" w:rsidP="00CD31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cs="Arial"/>
          <w:color w:val="7030A1"/>
        </w:rPr>
      </w:pPr>
      <w:r w:rsidRPr="00C31F9D">
        <w:rPr>
          <w:rFonts w:cs="Arial"/>
          <w:b/>
          <w:color w:val="000000"/>
        </w:rPr>
        <w:t>Step 1</w:t>
      </w:r>
      <w:r w:rsidRPr="00C31F9D">
        <w:rPr>
          <w:rFonts w:cs="Arial"/>
          <w:color w:val="000000"/>
        </w:rPr>
        <w:t xml:space="preserve"> - the complaint information will be passed </w:t>
      </w:r>
      <w:proofErr w:type="spellStart"/>
      <w:r w:rsidRPr="00C31F9D">
        <w:rPr>
          <w:rFonts w:cs="Arial"/>
          <w:color w:val="000000"/>
        </w:rPr>
        <w:t>to</w:t>
      </w:r>
      <w:r w:rsidR="006C51FD">
        <w:rPr>
          <w:rFonts w:cs="Arial"/>
          <w:b/>
          <w:bCs/>
          <w:color w:val="1F497D" w:themeColor="text2"/>
        </w:rPr>
        <w:t>the</w:t>
      </w:r>
      <w:proofErr w:type="spellEnd"/>
      <w:r w:rsidR="006C51FD">
        <w:rPr>
          <w:rFonts w:cs="Arial"/>
          <w:b/>
          <w:bCs/>
          <w:color w:val="1F497D" w:themeColor="text2"/>
        </w:rPr>
        <w:t xml:space="preserve"> Executive Director, ICF</w:t>
      </w:r>
      <w:r w:rsidRPr="009620AB">
        <w:rPr>
          <w:rFonts w:cs="Arial"/>
          <w:color w:val="1F497D" w:themeColor="text2"/>
        </w:rPr>
        <w:t xml:space="preserve"> </w:t>
      </w:r>
      <w:r>
        <w:rPr>
          <w:rFonts w:cs="Arial"/>
        </w:rPr>
        <w:t>responsible for managing complaints</w:t>
      </w:r>
      <w:r w:rsidRPr="00C31F9D">
        <w:rPr>
          <w:rFonts w:cs="Arial"/>
        </w:rPr>
        <w:t xml:space="preserve"> within</w:t>
      </w:r>
      <w:r w:rsidRPr="00C31F9D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5</w:t>
      </w:r>
      <w:r w:rsidRPr="00C31F9D">
        <w:rPr>
          <w:rFonts w:cs="Arial"/>
          <w:color w:val="000000"/>
        </w:rPr>
        <w:t xml:space="preserve"> working</w:t>
      </w:r>
      <w:r w:rsidRPr="00C31F9D">
        <w:rPr>
          <w:rFonts w:cs="Arial"/>
        </w:rPr>
        <w:t xml:space="preserve"> days of receiving the complaint </w:t>
      </w:r>
    </w:p>
    <w:p w14:paraId="4519D90E" w14:textId="77777777" w:rsidR="008C071A" w:rsidRPr="00C31F9D" w:rsidRDefault="008C071A" w:rsidP="00CD31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cs="Arial"/>
          <w:color w:val="7030A1"/>
        </w:rPr>
      </w:pPr>
      <w:r w:rsidRPr="00C31F9D">
        <w:rPr>
          <w:rFonts w:cs="Arial"/>
          <w:b/>
        </w:rPr>
        <w:t>Step 2</w:t>
      </w:r>
      <w:r w:rsidRPr="00C31F9D">
        <w:rPr>
          <w:rFonts w:cs="Arial"/>
        </w:rPr>
        <w:t xml:space="preserve"> - the information will be added to the complaints/opportunities to improve log </w:t>
      </w:r>
    </w:p>
    <w:p w14:paraId="0BA8BC3D" w14:textId="77777777" w:rsidR="008C071A" w:rsidRPr="00C31F9D" w:rsidRDefault="008C071A" w:rsidP="00CD31F9">
      <w:pPr>
        <w:numPr>
          <w:ilvl w:val="0"/>
          <w:numId w:val="15"/>
        </w:numPr>
        <w:spacing w:after="0" w:line="240" w:lineRule="auto"/>
        <w:ind w:left="284" w:hanging="284"/>
        <w:jc w:val="left"/>
        <w:rPr>
          <w:rFonts w:cs="Arial"/>
        </w:rPr>
      </w:pPr>
      <w:r w:rsidRPr="00C31F9D">
        <w:rPr>
          <w:rFonts w:cs="Arial"/>
          <w:b/>
        </w:rPr>
        <w:t>Step 3</w:t>
      </w:r>
      <w:r w:rsidRPr="00C31F9D">
        <w:rPr>
          <w:rFonts w:cs="Arial"/>
        </w:rPr>
        <w:t xml:space="preserve"> - a letter acknowledging receipt of the complaint will be sent within 5 days of receiving it, enclosing a copy of this policy, a contact name and date of expected reply. </w:t>
      </w:r>
    </w:p>
    <w:p w14:paraId="634A34F1" w14:textId="77777777" w:rsidR="008C071A" w:rsidRPr="00C31F9D" w:rsidRDefault="008C071A" w:rsidP="00CD31F9">
      <w:pPr>
        <w:numPr>
          <w:ilvl w:val="0"/>
          <w:numId w:val="15"/>
        </w:numPr>
        <w:spacing w:after="0" w:line="240" w:lineRule="auto"/>
        <w:ind w:left="283" w:hanging="283"/>
        <w:jc w:val="left"/>
        <w:rPr>
          <w:rFonts w:cs="Arial"/>
        </w:rPr>
      </w:pPr>
      <w:r w:rsidRPr="00C31F9D">
        <w:rPr>
          <w:rFonts w:cs="Arial"/>
          <w:b/>
        </w:rPr>
        <w:t>Step 4</w:t>
      </w:r>
      <w:r w:rsidRPr="00C31F9D">
        <w:rPr>
          <w:rFonts w:cs="Arial"/>
        </w:rPr>
        <w:t xml:space="preserve"> – the complaint will then be investigated </w:t>
      </w:r>
    </w:p>
    <w:p w14:paraId="30DDF803" w14:textId="77777777" w:rsidR="008C071A" w:rsidRPr="00C31F9D" w:rsidRDefault="008C071A" w:rsidP="00CD31F9">
      <w:pPr>
        <w:numPr>
          <w:ilvl w:val="0"/>
          <w:numId w:val="15"/>
        </w:numPr>
        <w:spacing w:after="0" w:line="240" w:lineRule="auto"/>
        <w:ind w:left="283" w:hanging="283"/>
        <w:jc w:val="left"/>
        <w:rPr>
          <w:rFonts w:cs="Arial"/>
        </w:rPr>
      </w:pPr>
      <w:r w:rsidRPr="00C31F9D">
        <w:rPr>
          <w:rFonts w:cs="Arial"/>
          <w:b/>
        </w:rPr>
        <w:t>Step 5 -</w:t>
      </w:r>
      <w:r w:rsidRPr="00C31F9D">
        <w:rPr>
          <w:rFonts w:cs="Arial"/>
        </w:rPr>
        <w:t xml:space="preserve"> we will write within 10 working days of receiving a complaint, confirming our final position - </w:t>
      </w:r>
      <w:r w:rsidRPr="00C31F9D">
        <w:rPr>
          <w:rFonts w:cs="Arial"/>
          <w:color w:val="000000"/>
        </w:rPr>
        <w:t xml:space="preserve">Whether the complaint is justified or not, the reply to the complainant will describe the action taken to investigate the complaint, the conclusions from the investigation, and any action taken </w:t>
      </w:r>
      <w:proofErr w:type="gramStart"/>
      <w:r w:rsidRPr="00C31F9D">
        <w:rPr>
          <w:rFonts w:cs="Arial"/>
          <w:color w:val="000000"/>
        </w:rPr>
        <w:t>as a result of</w:t>
      </w:r>
      <w:proofErr w:type="gramEnd"/>
      <w:r w:rsidRPr="00C31F9D">
        <w:rPr>
          <w:rFonts w:cs="Arial"/>
          <w:color w:val="000000"/>
        </w:rPr>
        <w:t xml:space="preserve"> the complaint.</w:t>
      </w:r>
    </w:p>
    <w:p w14:paraId="4E806B99" w14:textId="77777777" w:rsidR="008C071A" w:rsidRPr="00F16A8C" w:rsidRDefault="008C071A" w:rsidP="00CD31F9">
      <w:pPr>
        <w:spacing w:after="0" w:line="240" w:lineRule="auto"/>
        <w:jc w:val="left"/>
        <w:rPr>
          <w:rFonts w:cs="Arial"/>
          <w:color w:val="000000"/>
        </w:rPr>
      </w:pPr>
    </w:p>
    <w:p w14:paraId="2FACA4A0" w14:textId="4456C606" w:rsidR="008C071A" w:rsidRPr="00F16A8C" w:rsidRDefault="008C071A" w:rsidP="00CD31F9">
      <w:pPr>
        <w:spacing w:after="0" w:line="240" w:lineRule="auto"/>
        <w:jc w:val="left"/>
        <w:rPr>
          <w:rFonts w:cs="Arial"/>
        </w:rPr>
      </w:pPr>
      <w:r w:rsidRPr="00F16A8C">
        <w:rPr>
          <w:rFonts w:cs="Arial"/>
          <w:color w:val="000000"/>
        </w:rPr>
        <w:t xml:space="preserve">If the complainant feels that the problem has not been satisfactorily resolved at this stage, they can request that the complaint is reviewed by a different person at </w:t>
      </w:r>
      <w:r w:rsidR="006C51FD">
        <w:rPr>
          <w:rFonts w:cs="Arial"/>
          <w:b/>
          <w:bCs/>
          <w:color w:val="1F497D" w:themeColor="text2"/>
        </w:rPr>
        <w:t>The ICF</w:t>
      </w:r>
      <w:r w:rsidRPr="009620AB">
        <w:rPr>
          <w:rFonts w:cs="Arial"/>
          <w:color w:val="1F497D" w:themeColor="text2"/>
        </w:rPr>
        <w:t xml:space="preserve"> </w:t>
      </w:r>
      <w:r w:rsidRPr="00F16A8C">
        <w:rPr>
          <w:rFonts w:cs="Arial"/>
        </w:rPr>
        <w:t>and</w:t>
      </w:r>
      <w:r w:rsidRPr="00F16A8C">
        <w:rPr>
          <w:rFonts w:cs="Arial"/>
          <w:color w:val="000000"/>
        </w:rPr>
        <w:t xml:space="preserve"> the following process applies: </w:t>
      </w:r>
    </w:p>
    <w:p w14:paraId="0D345203" w14:textId="77777777" w:rsidR="008C071A" w:rsidRPr="00F16A8C" w:rsidRDefault="008C071A" w:rsidP="00CD31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3" w:hanging="283"/>
        <w:jc w:val="left"/>
        <w:rPr>
          <w:rFonts w:cs="Arial"/>
          <w:color w:val="000000"/>
        </w:rPr>
      </w:pPr>
      <w:r w:rsidRPr="00F16A8C">
        <w:rPr>
          <w:rFonts w:cs="Arial"/>
          <w:b/>
          <w:color w:val="000000"/>
        </w:rPr>
        <w:t>Step 6 -</w:t>
      </w:r>
      <w:r w:rsidRPr="00F16A8C">
        <w:rPr>
          <w:rFonts w:cs="Arial"/>
          <w:color w:val="000000"/>
        </w:rPr>
        <w:t xml:space="preserve"> </w:t>
      </w:r>
      <w:r w:rsidRPr="00F16A8C">
        <w:rPr>
          <w:rFonts w:cs="Arial"/>
        </w:rPr>
        <w:t xml:space="preserve">a letter acknowledging receipt of the complaint will be sent within 5 </w:t>
      </w:r>
      <w:r>
        <w:rPr>
          <w:rFonts w:cs="Arial"/>
        </w:rPr>
        <w:t xml:space="preserve">working </w:t>
      </w:r>
      <w:r w:rsidRPr="00F16A8C">
        <w:rPr>
          <w:rFonts w:cs="Arial"/>
        </w:rPr>
        <w:t>days of receiving it</w:t>
      </w:r>
    </w:p>
    <w:p w14:paraId="2B3B064C" w14:textId="77777777" w:rsidR="008C071A" w:rsidRPr="00F16A8C" w:rsidRDefault="008C071A" w:rsidP="00CD31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3" w:hanging="283"/>
        <w:jc w:val="left"/>
        <w:rPr>
          <w:rFonts w:cs="Arial"/>
          <w:color w:val="000000"/>
        </w:rPr>
      </w:pPr>
      <w:r w:rsidRPr="00F16A8C">
        <w:rPr>
          <w:rFonts w:cs="Arial"/>
          <w:b/>
          <w:color w:val="000000"/>
        </w:rPr>
        <w:t>Step 7 –</w:t>
      </w:r>
      <w:r w:rsidRPr="00F16A8C">
        <w:rPr>
          <w:rFonts w:cs="Arial"/>
          <w:color w:val="000000"/>
        </w:rPr>
        <w:t xml:space="preserve"> </w:t>
      </w:r>
      <w:r w:rsidRPr="00F16A8C">
        <w:rPr>
          <w:rFonts w:cs="Arial"/>
        </w:rPr>
        <w:t>the complaint will then be investigated</w:t>
      </w:r>
    </w:p>
    <w:p w14:paraId="126D56D9" w14:textId="77777777" w:rsidR="008C071A" w:rsidRPr="00F16A8C" w:rsidRDefault="008C071A" w:rsidP="00CD31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cs="Arial"/>
          <w:color w:val="000000"/>
        </w:rPr>
      </w:pPr>
      <w:r w:rsidRPr="00F16A8C">
        <w:rPr>
          <w:rFonts w:cs="Arial"/>
          <w:b/>
          <w:color w:val="000000"/>
        </w:rPr>
        <w:t>Step 8 -</w:t>
      </w:r>
      <w:r w:rsidRPr="00F16A8C">
        <w:rPr>
          <w:rFonts w:cs="Arial"/>
          <w:color w:val="000000"/>
        </w:rPr>
        <w:t xml:space="preserve"> </w:t>
      </w:r>
      <w:r w:rsidRPr="00F16A8C">
        <w:rPr>
          <w:rFonts w:cs="Arial"/>
        </w:rPr>
        <w:t>write within 1</w:t>
      </w:r>
      <w:r>
        <w:rPr>
          <w:rFonts w:cs="Arial"/>
        </w:rPr>
        <w:t>0 working</w:t>
      </w:r>
      <w:r w:rsidRPr="00F16A8C">
        <w:rPr>
          <w:rFonts w:cs="Arial"/>
        </w:rPr>
        <w:t xml:space="preserve"> days of receiving the complaint confirming our final position - </w:t>
      </w:r>
      <w:r w:rsidRPr="00F16A8C">
        <w:rPr>
          <w:rFonts w:cs="Arial"/>
          <w:color w:val="000000"/>
        </w:rPr>
        <w:t xml:space="preserve">Whether the complaint is justified or not, the reply to the complainant will describe the action taken to investigate the complaint, the conclusions from the investigation, and any action taken </w:t>
      </w:r>
      <w:proofErr w:type="gramStart"/>
      <w:r w:rsidRPr="00F16A8C">
        <w:rPr>
          <w:rFonts w:cs="Arial"/>
          <w:color w:val="000000"/>
        </w:rPr>
        <w:t>as a result of</w:t>
      </w:r>
      <w:proofErr w:type="gramEnd"/>
      <w:r w:rsidRPr="00F16A8C">
        <w:rPr>
          <w:rFonts w:cs="Arial"/>
          <w:color w:val="000000"/>
        </w:rPr>
        <w:t xml:space="preserve"> the complaint</w:t>
      </w:r>
    </w:p>
    <w:p w14:paraId="07A97004" w14:textId="77777777" w:rsidR="008C071A" w:rsidRPr="00F16A8C" w:rsidRDefault="008C071A" w:rsidP="00CD31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3" w:hanging="283"/>
        <w:jc w:val="left"/>
        <w:rPr>
          <w:rFonts w:cs="Arial"/>
          <w:color w:val="000000"/>
        </w:rPr>
      </w:pPr>
      <w:r w:rsidRPr="00F16A8C">
        <w:rPr>
          <w:rFonts w:cs="Arial"/>
          <w:b/>
          <w:color w:val="000000"/>
        </w:rPr>
        <w:t>Step 9 -</w:t>
      </w:r>
      <w:r w:rsidRPr="00F16A8C">
        <w:rPr>
          <w:rFonts w:cs="Arial"/>
          <w:color w:val="000000"/>
        </w:rPr>
        <w:t xml:space="preserve"> The decision taken at this stage is final, unless it is appropriate to seek external assistance with resolution.</w:t>
      </w:r>
    </w:p>
    <w:p w14:paraId="0A3B113D" w14:textId="77777777" w:rsidR="008C071A" w:rsidRPr="00F16A8C" w:rsidRDefault="008C071A" w:rsidP="00CD31F9">
      <w:pPr>
        <w:pStyle w:val="ListParagraph"/>
        <w:autoSpaceDE w:val="0"/>
        <w:autoSpaceDN w:val="0"/>
        <w:adjustRightInd w:val="0"/>
        <w:spacing w:after="0" w:line="240" w:lineRule="auto"/>
        <w:ind w:left="851"/>
        <w:jc w:val="left"/>
        <w:rPr>
          <w:rFonts w:cs="Arial"/>
          <w:color w:val="000000"/>
        </w:rPr>
      </w:pPr>
    </w:p>
    <w:p w14:paraId="17110517" w14:textId="77777777" w:rsidR="008C071A" w:rsidRPr="00F16A8C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  <w:r w:rsidRPr="00F16A8C">
        <w:rPr>
          <w:rFonts w:cs="Arial"/>
          <w:color w:val="000000"/>
        </w:rPr>
        <w:t xml:space="preserve">The complainant also has the right to raise any complaints to the appropriate Awarding Organisation or Accrediting body and or the regulators such as Ofqual, SQA Accreditation, Qualification Wales, or </w:t>
      </w:r>
      <w:r w:rsidRPr="00F16A8C">
        <w:rPr>
          <w:rFonts w:eastAsia="Times New Roman" w:cs="Arial"/>
        </w:rPr>
        <w:t xml:space="preserve">complaint to the Scottish </w:t>
      </w:r>
      <w:r>
        <w:rPr>
          <w:rFonts w:eastAsia="Times New Roman" w:cs="Arial"/>
        </w:rPr>
        <w:t xml:space="preserve">Public Services </w:t>
      </w:r>
      <w:r w:rsidRPr="00F16A8C">
        <w:rPr>
          <w:rFonts w:eastAsia="Times New Roman" w:cs="Arial"/>
        </w:rPr>
        <w:t>Ombudsman for Scottish provision if they felt that SQA Accreditation had not dealt with their complaint adequately.</w:t>
      </w:r>
    </w:p>
    <w:p w14:paraId="02FCF21D" w14:textId="77777777" w:rsidR="008C071A" w:rsidRPr="00F16A8C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</w:p>
    <w:p w14:paraId="3CE10333" w14:textId="77777777" w:rsidR="008C071A" w:rsidRPr="00F16A8C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70C0"/>
        </w:rPr>
      </w:pPr>
      <w:r w:rsidRPr="00F16A8C">
        <w:rPr>
          <w:rFonts w:cs="Arial"/>
          <w:color w:val="000000"/>
        </w:rPr>
        <w:t xml:space="preserve">Complaints procedure and contact details for a regulator or a regulated Awarding Organisation can be obtained from the following regulators website. </w:t>
      </w:r>
    </w:p>
    <w:p w14:paraId="1F448C01" w14:textId="77777777" w:rsidR="008C071A" w:rsidRPr="00F16A8C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70C0"/>
        </w:rPr>
      </w:pPr>
    </w:p>
    <w:p w14:paraId="23BBCFFE" w14:textId="77777777" w:rsidR="008C071A" w:rsidRPr="00B957EA" w:rsidRDefault="008C071A" w:rsidP="00CD31F9">
      <w:pPr>
        <w:pStyle w:val="ListParagraph"/>
        <w:numPr>
          <w:ilvl w:val="0"/>
          <w:numId w:val="16"/>
        </w:numPr>
        <w:spacing w:after="0" w:line="276" w:lineRule="auto"/>
        <w:ind w:left="360"/>
        <w:jc w:val="left"/>
        <w:rPr>
          <w:rFonts w:cs="Arial"/>
        </w:rPr>
      </w:pPr>
      <w:r w:rsidRPr="00B957EA">
        <w:rPr>
          <w:rFonts w:cs="Arial"/>
        </w:rPr>
        <w:t xml:space="preserve">For Ofqual approved qualifications (England, Wales and Northern Ireland*) complaints should be made in writing to Ofqual, Earlsdon Park, 53-55 Butts Road, Coventry, CV1 3BH or emailed to </w:t>
      </w:r>
      <w:hyperlink r:id="rId11" w:history="1">
        <w:r w:rsidRPr="00B957EA">
          <w:rPr>
            <w:rStyle w:val="Hyperlink"/>
            <w:rFonts w:cs="Arial"/>
          </w:rPr>
          <w:t>complaints@ofqual.gov.uk</w:t>
        </w:r>
      </w:hyperlink>
      <w:r w:rsidRPr="00B957EA">
        <w:rPr>
          <w:rFonts w:cs="Arial"/>
        </w:rPr>
        <w:t>.</w:t>
      </w:r>
    </w:p>
    <w:p w14:paraId="7726FDA4" w14:textId="77777777" w:rsidR="008C071A" w:rsidRPr="00B957EA" w:rsidRDefault="008C071A" w:rsidP="00CD31F9">
      <w:pPr>
        <w:pStyle w:val="ListParagraph"/>
        <w:numPr>
          <w:ilvl w:val="0"/>
          <w:numId w:val="16"/>
        </w:numPr>
        <w:spacing w:line="276" w:lineRule="auto"/>
        <w:ind w:left="360"/>
        <w:jc w:val="left"/>
        <w:rPr>
          <w:rFonts w:cs="Arial"/>
        </w:rPr>
      </w:pPr>
      <w:r w:rsidRPr="00B957EA">
        <w:rPr>
          <w:rFonts w:cs="Arial"/>
        </w:rPr>
        <w:t xml:space="preserve">For Qualifications Wales approved qualifications (Wales only) complaints should be made in writing to Q2 Building, </w:t>
      </w:r>
      <w:proofErr w:type="spellStart"/>
      <w:r w:rsidRPr="00B957EA">
        <w:rPr>
          <w:rFonts w:cs="Arial"/>
        </w:rPr>
        <w:t>Pencarn</w:t>
      </w:r>
      <w:proofErr w:type="spellEnd"/>
      <w:r w:rsidRPr="00B957EA">
        <w:rPr>
          <w:rFonts w:cs="Arial"/>
        </w:rPr>
        <w:t xml:space="preserve"> Lane, </w:t>
      </w:r>
      <w:proofErr w:type="spellStart"/>
      <w:r w:rsidRPr="00B957EA">
        <w:rPr>
          <w:rFonts w:cs="Arial"/>
        </w:rPr>
        <w:t>Coedkernew</w:t>
      </w:r>
      <w:proofErr w:type="spellEnd"/>
      <w:r w:rsidRPr="00B957EA">
        <w:rPr>
          <w:rFonts w:cs="Arial"/>
        </w:rPr>
        <w:t xml:space="preserve">, Newport, NP10 8AR or emailed to </w:t>
      </w:r>
      <w:hyperlink r:id="rId12" w:history="1">
        <w:r w:rsidRPr="00B957EA">
          <w:rPr>
            <w:rStyle w:val="Hyperlink"/>
            <w:rFonts w:cs="Arial"/>
          </w:rPr>
          <w:t>enquiries@qualificationswales.org</w:t>
        </w:r>
      </w:hyperlink>
      <w:r w:rsidRPr="00B957EA">
        <w:rPr>
          <w:rFonts w:cs="Arial"/>
        </w:rPr>
        <w:t>.</w:t>
      </w:r>
    </w:p>
    <w:p w14:paraId="2DDD6986" w14:textId="0AD5ABAF" w:rsidR="008C071A" w:rsidRPr="00B957EA" w:rsidRDefault="008C071A" w:rsidP="00CD31F9">
      <w:pPr>
        <w:pStyle w:val="ListParagraph"/>
        <w:numPr>
          <w:ilvl w:val="0"/>
          <w:numId w:val="16"/>
        </w:numPr>
        <w:spacing w:line="276" w:lineRule="auto"/>
        <w:ind w:left="360"/>
        <w:jc w:val="left"/>
        <w:rPr>
          <w:rFonts w:cs="Arial"/>
        </w:rPr>
      </w:pPr>
      <w:r w:rsidRPr="00B957EA">
        <w:rPr>
          <w:rFonts w:cs="Arial"/>
        </w:rPr>
        <w:t xml:space="preserve">For SQA Accreditation approved qualifications (Scotland) complaints should be made in writing to The Optima Building, 58, Robertson Street, Glasgow G2 8DQ or emailed to </w:t>
      </w:r>
      <w:hyperlink r:id="rId13" w:history="1">
        <w:r w:rsidR="00BC4D2C">
          <w:rPr>
            <w:rStyle w:val="Hyperlink"/>
          </w:rPr>
          <w:t>accreditation@sqa.org.uk</w:t>
        </w:r>
      </w:hyperlink>
      <w:r w:rsidRPr="00B957EA">
        <w:rPr>
          <w:rFonts w:cs="Arial"/>
        </w:rPr>
        <w:t>.</w:t>
      </w:r>
    </w:p>
    <w:p w14:paraId="5A6A6A54" w14:textId="3BA52EF9" w:rsidR="00257442" w:rsidRPr="008C071A" w:rsidRDefault="008C071A" w:rsidP="00CD31F9">
      <w:pPr>
        <w:pStyle w:val="ListParagraph"/>
        <w:numPr>
          <w:ilvl w:val="0"/>
          <w:numId w:val="16"/>
        </w:numPr>
        <w:spacing w:line="276" w:lineRule="auto"/>
        <w:ind w:left="360"/>
        <w:jc w:val="left"/>
        <w:rPr>
          <w:rFonts w:cs="Arial"/>
        </w:rPr>
      </w:pPr>
      <w:r w:rsidRPr="00B957EA">
        <w:rPr>
          <w:rFonts w:cs="Arial"/>
        </w:rPr>
        <w:t xml:space="preserve">Learners in Scotland may also make a complaint to the </w:t>
      </w:r>
      <w:r w:rsidRPr="00B957EA">
        <w:rPr>
          <w:rFonts w:cs="Arial"/>
          <w:b/>
          <w:bCs/>
        </w:rPr>
        <w:t>Scottish Public Services Ombudsman (SPSO)</w:t>
      </w:r>
      <w:r w:rsidRPr="00B957EA">
        <w:rPr>
          <w:rFonts w:cs="Arial"/>
        </w:rPr>
        <w:t xml:space="preserve"> in writing to 4 Melville Street, Edinburgh, EH3 7NS. It is </w:t>
      </w:r>
      <w:r w:rsidRPr="00B957EA">
        <w:rPr>
          <w:rFonts w:cs="Arial"/>
        </w:rPr>
        <w:lastRenderedPageBreak/>
        <w:t>recommended that learners make an initial complaint to SQA Accreditation, however, this is not a mandatory requirement.</w:t>
      </w:r>
    </w:p>
    <w:bookmarkEnd w:id="0"/>
    <w:p w14:paraId="61455682" w14:textId="248FAA2D" w:rsidR="00257442" w:rsidRPr="009620AB" w:rsidRDefault="008C071A" w:rsidP="00CD31F9">
      <w:pPr>
        <w:keepNext/>
        <w:keepLines/>
        <w:numPr>
          <w:ilvl w:val="0"/>
          <w:numId w:val="8"/>
        </w:numPr>
        <w:spacing w:before="440" w:after="440" w:line="240" w:lineRule="auto"/>
        <w:ind w:left="851" w:hanging="851"/>
        <w:jc w:val="left"/>
        <w:outlineLvl w:val="0"/>
        <w:rPr>
          <w:rFonts w:eastAsia="Times New Roman" w:cs="Arial"/>
          <w:b/>
          <w:bCs/>
          <w:color w:val="1F497D" w:themeColor="text2"/>
          <w:sz w:val="36"/>
          <w:szCs w:val="28"/>
        </w:rPr>
      </w:pPr>
      <w:r w:rsidRPr="009620AB">
        <w:rPr>
          <w:rFonts w:eastAsia="Times New Roman" w:cs="Arial"/>
          <w:b/>
          <w:bCs/>
          <w:color w:val="1F497D" w:themeColor="text2"/>
          <w:sz w:val="36"/>
          <w:szCs w:val="28"/>
        </w:rPr>
        <w:t>Compliments and Feedback</w:t>
      </w:r>
    </w:p>
    <w:p w14:paraId="79FA59A6" w14:textId="1E5925B3" w:rsidR="008C071A" w:rsidRPr="00F16A8C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bCs/>
          <w:color w:val="000000"/>
        </w:rPr>
      </w:pPr>
      <w:r>
        <w:rPr>
          <w:rFonts w:cs="Arial"/>
        </w:rPr>
        <w:t>We</w:t>
      </w:r>
      <w:r w:rsidRPr="00F16A8C">
        <w:rPr>
          <w:rFonts w:cs="Arial"/>
          <w:color w:val="000000"/>
        </w:rPr>
        <w:t xml:space="preserve"> </w:t>
      </w:r>
      <w:r w:rsidRPr="00F16A8C">
        <w:rPr>
          <w:rFonts w:cs="Arial"/>
        </w:rPr>
        <w:t>define a compliment as</w:t>
      </w:r>
      <w:r w:rsidRPr="00F16A8C">
        <w:rPr>
          <w:rFonts w:cs="Arial"/>
          <w:bCs/>
        </w:rPr>
        <w:t xml:space="preserve"> </w:t>
      </w:r>
      <w:r w:rsidRPr="00F16A8C">
        <w:rPr>
          <w:rFonts w:cs="Arial"/>
          <w:bCs/>
          <w:color w:val="000000"/>
        </w:rPr>
        <w:t>an expression of praise concerning a high level of service delivery and/or customer care received.</w:t>
      </w:r>
    </w:p>
    <w:p w14:paraId="144E4146" w14:textId="77777777" w:rsidR="008C071A" w:rsidRPr="00F16A8C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</w:rPr>
      </w:pPr>
    </w:p>
    <w:p w14:paraId="192AD999" w14:textId="77777777" w:rsidR="008C071A" w:rsidRPr="00F16A8C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bCs/>
          <w:color w:val="000000"/>
        </w:rPr>
      </w:pPr>
      <w:r w:rsidRPr="00F16A8C">
        <w:rPr>
          <w:rFonts w:cs="Arial"/>
          <w:bCs/>
          <w:color w:val="000000"/>
        </w:rPr>
        <w:t xml:space="preserve">Acknowledgements will be sent within </w:t>
      </w:r>
      <w:r>
        <w:rPr>
          <w:rFonts w:cs="Arial"/>
          <w:bCs/>
          <w:color w:val="000000"/>
        </w:rPr>
        <w:t>5</w:t>
      </w:r>
      <w:r w:rsidRPr="00F16A8C">
        <w:rPr>
          <w:rFonts w:cs="Arial"/>
          <w:bCs/>
          <w:color w:val="000000"/>
        </w:rPr>
        <w:t xml:space="preserve"> working days of receipt in respect of all feedback and compliments. </w:t>
      </w:r>
    </w:p>
    <w:p w14:paraId="1BEA7AC8" w14:textId="77777777" w:rsidR="008C071A" w:rsidRPr="00F16A8C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bCs/>
          <w:color w:val="000000"/>
        </w:rPr>
      </w:pPr>
    </w:p>
    <w:p w14:paraId="0D7506FA" w14:textId="77777777" w:rsidR="008C071A" w:rsidRPr="00F16A8C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bCs/>
          <w:color w:val="000000"/>
        </w:rPr>
      </w:pPr>
      <w:r w:rsidRPr="00F16A8C">
        <w:rPr>
          <w:rFonts w:cs="Arial"/>
          <w:bCs/>
          <w:color w:val="000000"/>
        </w:rPr>
        <w:t>Compliments and feedback which warrant a response will be replied to within 1</w:t>
      </w:r>
      <w:r>
        <w:rPr>
          <w:rFonts w:cs="Arial"/>
          <w:bCs/>
          <w:color w:val="000000"/>
        </w:rPr>
        <w:t>0</w:t>
      </w:r>
      <w:r w:rsidRPr="00F16A8C">
        <w:rPr>
          <w:rFonts w:cs="Arial"/>
          <w:bCs/>
          <w:color w:val="000000"/>
        </w:rPr>
        <w:t xml:space="preserve"> working days.</w:t>
      </w:r>
    </w:p>
    <w:p w14:paraId="5D9960C3" w14:textId="77777777" w:rsidR="008C071A" w:rsidRPr="00F16A8C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bCs/>
          <w:color w:val="000000"/>
        </w:rPr>
      </w:pPr>
    </w:p>
    <w:p w14:paraId="7FB07E6F" w14:textId="1E4D0FEC" w:rsidR="00257442" w:rsidRPr="00CD31F9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bCs/>
          <w:color w:val="000000"/>
        </w:rPr>
      </w:pPr>
      <w:r w:rsidRPr="00F16A8C">
        <w:rPr>
          <w:rFonts w:cs="Arial"/>
          <w:bCs/>
          <w:color w:val="000000"/>
        </w:rPr>
        <w:t xml:space="preserve">Compliments and feedback </w:t>
      </w:r>
      <w:r>
        <w:rPr>
          <w:rFonts w:cs="Arial"/>
          <w:bCs/>
          <w:color w:val="000000"/>
        </w:rPr>
        <w:t>may</w:t>
      </w:r>
      <w:r w:rsidRPr="00F16A8C">
        <w:rPr>
          <w:rFonts w:cs="Arial"/>
          <w:bCs/>
          <w:color w:val="000000"/>
        </w:rPr>
        <w:t xml:space="preserve"> be communicated internally </w:t>
      </w:r>
      <w:r w:rsidRPr="00F16A8C">
        <w:rPr>
          <w:rFonts w:cs="Arial"/>
        </w:rPr>
        <w:t>and via social media networks if applicable to external stakeholders and partners</w:t>
      </w:r>
      <w:r>
        <w:rPr>
          <w:rFonts w:cs="Arial"/>
        </w:rPr>
        <w:t xml:space="preserve"> and with the customer approval</w:t>
      </w:r>
      <w:r w:rsidRPr="00F16A8C">
        <w:rPr>
          <w:rFonts w:cs="Arial"/>
        </w:rPr>
        <w:t xml:space="preserve">. </w:t>
      </w:r>
    </w:p>
    <w:p w14:paraId="42A13073" w14:textId="69624C7F" w:rsidR="008C071A" w:rsidRPr="009620AB" w:rsidRDefault="008C071A" w:rsidP="00CD31F9">
      <w:pPr>
        <w:keepNext/>
        <w:keepLines/>
        <w:numPr>
          <w:ilvl w:val="0"/>
          <w:numId w:val="8"/>
        </w:numPr>
        <w:spacing w:before="440" w:after="440" w:line="240" w:lineRule="auto"/>
        <w:ind w:left="851" w:hanging="851"/>
        <w:jc w:val="left"/>
        <w:outlineLvl w:val="0"/>
        <w:rPr>
          <w:rFonts w:eastAsia="Times New Roman" w:cs="Arial"/>
          <w:b/>
          <w:bCs/>
          <w:color w:val="1F497D" w:themeColor="text2"/>
          <w:sz w:val="36"/>
          <w:szCs w:val="28"/>
        </w:rPr>
      </w:pPr>
      <w:r w:rsidRPr="009620AB">
        <w:rPr>
          <w:rFonts w:eastAsia="Times New Roman" w:cs="Arial"/>
          <w:b/>
          <w:bCs/>
          <w:color w:val="1F497D" w:themeColor="text2"/>
          <w:sz w:val="36"/>
          <w:szCs w:val="28"/>
        </w:rPr>
        <w:t>Monitoring and Reporting</w:t>
      </w:r>
    </w:p>
    <w:p w14:paraId="6BCE4D69" w14:textId="6E4FF73F" w:rsidR="008C071A" w:rsidRDefault="00176ADA" w:rsidP="00CD31F9">
      <w:pPr>
        <w:autoSpaceDE w:val="0"/>
        <w:autoSpaceDN w:val="0"/>
        <w:adjustRightInd w:val="0"/>
        <w:spacing w:after="0" w:line="240" w:lineRule="auto"/>
        <w:ind w:right="-46"/>
        <w:jc w:val="left"/>
        <w:rPr>
          <w:rFonts w:cs="Arial"/>
          <w:color w:val="000000"/>
        </w:rPr>
      </w:pPr>
      <w:r>
        <w:rPr>
          <w:rFonts w:cs="Arial"/>
          <w:b/>
          <w:bCs/>
          <w:color w:val="1F497D" w:themeColor="text2"/>
        </w:rPr>
        <w:t xml:space="preserve">The </w:t>
      </w:r>
      <w:r w:rsidR="00DE08E9">
        <w:rPr>
          <w:rFonts w:cs="Arial"/>
          <w:b/>
          <w:bCs/>
          <w:color w:val="1F497D" w:themeColor="text2"/>
        </w:rPr>
        <w:t>ICF</w:t>
      </w:r>
      <w:r w:rsidR="008C071A" w:rsidRPr="009620AB">
        <w:rPr>
          <w:rFonts w:eastAsia="Times New Roman" w:cs="Arial"/>
          <w:color w:val="1F497D" w:themeColor="text2"/>
        </w:rPr>
        <w:t xml:space="preserve"> </w:t>
      </w:r>
      <w:r w:rsidR="008C071A" w:rsidRPr="00B91E71">
        <w:rPr>
          <w:rFonts w:cs="Arial"/>
        </w:rPr>
        <w:t>record</w:t>
      </w:r>
      <w:r w:rsidR="008C071A">
        <w:rPr>
          <w:rFonts w:cs="Arial"/>
        </w:rPr>
        <w:t>s c</w:t>
      </w:r>
      <w:r w:rsidR="008C071A" w:rsidRPr="00F16A8C">
        <w:rPr>
          <w:rFonts w:cs="Arial"/>
          <w:color w:val="000000"/>
        </w:rPr>
        <w:t>omplaints</w:t>
      </w:r>
      <w:r w:rsidR="008C071A">
        <w:rPr>
          <w:rFonts w:cs="Arial"/>
          <w:color w:val="000000"/>
        </w:rPr>
        <w:t xml:space="preserve"> and</w:t>
      </w:r>
      <w:r w:rsidR="008C071A" w:rsidRPr="00F16A8C">
        <w:rPr>
          <w:rFonts w:cs="Arial"/>
          <w:color w:val="000000"/>
        </w:rPr>
        <w:t xml:space="preserve"> review</w:t>
      </w:r>
      <w:r w:rsidR="008C071A">
        <w:rPr>
          <w:rFonts w:cs="Arial"/>
          <w:color w:val="000000"/>
        </w:rPr>
        <w:t>s these</w:t>
      </w:r>
      <w:r w:rsidR="008C071A" w:rsidRPr="00F16A8C">
        <w:rPr>
          <w:rFonts w:cs="Arial"/>
          <w:color w:val="000000"/>
        </w:rPr>
        <w:t xml:space="preserve"> regularly to identify any trends which may have an impact upon other learners. Where a complaint is upheld, the impact on other learners is considered and action is taken to ensure learners are not disadvantaged.  </w:t>
      </w:r>
      <w:r w:rsidR="008C071A">
        <w:rPr>
          <w:rFonts w:cs="Arial"/>
          <w:color w:val="000000"/>
        </w:rPr>
        <w:t xml:space="preserve"> </w:t>
      </w:r>
    </w:p>
    <w:p w14:paraId="647CAD7A" w14:textId="77777777" w:rsidR="008C071A" w:rsidRPr="00F16A8C" w:rsidRDefault="008C071A" w:rsidP="00CD31F9">
      <w:pPr>
        <w:autoSpaceDE w:val="0"/>
        <w:autoSpaceDN w:val="0"/>
        <w:adjustRightInd w:val="0"/>
        <w:spacing w:after="0" w:line="240" w:lineRule="auto"/>
        <w:ind w:right="-46"/>
        <w:jc w:val="left"/>
        <w:rPr>
          <w:rFonts w:cs="Arial"/>
          <w:color w:val="000000"/>
        </w:rPr>
      </w:pPr>
    </w:p>
    <w:p w14:paraId="1E1816BC" w14:textId="77777777" w:rsidR="008C071A" w:rsidRPr="00B91E71" w:rsidRDefault="008C071A" w:rsidP="00CD31F9">
      <w:pPr>
        <w:spacing w:after="0" w:line="240" w:lineRule="auto"/>
        <w:jc w:val="left"/>
        <w:rPr>
          <w:rFonts w:eastAsia="Times New Roman" w:cs="Arial"/>
        </w:rPr>
      </w:pPr>
      <w:r w:rsidRPr="00B91E71">
        <w:rPr>
          <w:rFonts w:eastAsia="Times New Roman" w:cs="Arial"/>
        </w:rPr>
        <w:t>Where i</w:t>
      </w:r>
      <w:r>
        <w:rPr>
          <w:rFonts w:eastAsia="Times New Roman" w:cs="Arial"/>
        </w:rPr>
        <w:t xml:space="preserve">t has been </w:t>
      </w:r>
      <w:r w:rsidRPr="00B91E71">
        <w:rPr>
          <w:rFonts w:eastAsia="Times New Roman" w:cs="Arial"/>
        </w:rPr>
        <w:t>establish</w:t>
      </w:r>
      <w:r>
        <w:rPr>
          <w:rFonts w:eastAsia="Times New Roman" w:cs="Arial"/>
        </w:rPr>
        <w:t>ed</w:t>
      </w:r>
      <w:r w:rsidRPr="00B91E71">
        <w:rPr>
          <w:rFonts w:eastAsia="Times New Roman" w:cs="Arial"/>
        </w:rPr>
        <w:t xml:space="preserve"> that </w:t>
      </w:r>
      <w:r>
        <w:rPr>
          <w:rFonts w:eastAsia="Times New Roman" w:cs="Arial"/>
        </w:rPr>
        <w:t xml:space="preserve">a complaint is valid, </w:t>
      </w:r>
      <w:r>
        <w:rPr>
          <w:rFonts w:cs="Arial"/>
        </w:rPr>
        <w:t>we</w:t>
      </w:r>
      <w:r w:rsidRPr="00B91E71">
        <w:rPr>
          <w:rFonts w:eastAsia="Times New Roman" w:cs="Arial"/>
        </w:rPr>
        <w:t xml:space="preserve"> will take appropriate action</w:t>
      </w:r>
      <w:r>
        <w:rPr>
          <w:rFonts w:eastAsia="Times New Roman" w:cs="Arial"/>
        </w:rPr>
        <w:t xml:space="preserve"> that </w:t>
      </w:r>
      <w:r w:rsidRPr="00B91E71">
        <w:rPr>
          <w:rFonts w:eastAsia="Times New Roman" w:cs="Arial"/>
        </w:rPr>
        <w:t>will be proportionate to the gravity and scope of the occurrence</w:t>
      </w:r>
      <w:r>
        <w:rPr>
          <w:rFonts w:eastAsia="Times New Roman" w:cs="Arial"/>
        </w:rPr>
        <w:t>. This will be documented at management meeting and added to the risk register.</w:t>
      </w:r>
    </w:p>
    <w:p w14:paraId="1D2CF5FA" w14:textId="77777777" w:rsidR="008C071A" w:rsidRPr="00F16A8C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</w:p>
    <w:p w14:paraId="60E53CD4" w14:textId="77777777" w:rsidR="008C071A" w:rsidRDefault="008C071A" w:rsidP="00CD31F9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/>
        </w:rPr>
      </w:pPr>
      <w:r w:rsidRPr="00F16A8C">
        <w:rPr>
          <w:rFonts w:cs="Arial"/>
          <w:color w:val="000000"/>
        </w:rPr>
        <w:t>This policy is reviewed regularly and updated annually or as and when required.</w:t>
      </w:r>
    </w:p>
    <w:p w14:paraId="555B7605" w14:textId="4CCD765A" w:rsidR="008C071A" w:rsidRPr="008B3CB5" w:rsidRDefault="008C071A" w:rsidP="00CD31F9">
      <w:pPr>
        <w:autoSpaceDE w:val="0"/>
        <w:autoSpaceDN w:val="0"/>
        <w:adjustRightInd w:val="0"/>
        <w:jc w:val="left"/>
        <w:rPr>
          <w:rFonts w:cs="Arial"/>
          <w:color w:val="000000"/>
          <w:u w:val="single"/>
        </w:rPr>
      </w:pPr>
      <w:r>
        <w:rPr>
          <w:rFonts w:cs="Arial"/>
          <w:color w:val="000000"/>
          <w:u w:val="single"/>
        </w:rPr>
        <w:br/>
      </w:r>
    </w:p>
    <w:p w14:paraId="77DDBB30" w14:textId="30CB71F6" w:rsidR="00596744" w:rsidRPr="00596744" w:rsidRDefault="00596744" w:rsidP="00CD31F9">
      <w:pPr>
        <w:spacing w:after="0" w:line="240" w:lineRule="auto"/>
        <w:jc w:val="left"/>
        <w:rPr>
          <w:rFonts w:cs="Arial"/>
        </w:rPr>
      </w:pPr>
    </w:p>
    <w:sectPr w:rsidR="00596744" w:rsidRPr="00596744" w:rsidSect="000100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1B8B" w14:textId="77777777" w:rsidR="003968DA" w:rsidRDefault="003968DA" w:rsidP="00D75231">
      <w:pPr>
        <w:spacing w:after="0" w:line="240" w:lineRule="auto"/>
      </w:pPr>
      <w:r>
        <w:separator/>
      </w:r>
    </w:p>
  </w:endnote>
  <w:endnote w:type="continuationSeparator" w:id="0">
    <w:p w14:paraId="550D9AA6" w14:textId="77777777" w:rsidR="003968DA" w:rsidRDefault="003968DA" w:rsidP="00D7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9903" w14:textId="77777777" w:rsidR="00DE08E9" w:rsidRDefault="00DE0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C950" w14:textId="476966C6" w:rsidR="00A63FC0" w:rsidRPr="008F4823" w:rsidRDefault="00A63FC0" w:rsidP="00390227">
    <w:pPr>
      <w:pStyle w:val="Footer"/>
      <w:tabs>
        <w:tab w:val="clear" w:pos="9026"/>
        <w:tab w:val="left" w:pos="7860"/>
        <w:tab w:val="right" w:pos="9072"/>
      </w:tabs>
      <w:jc w:val="left"/>
      <w:rPr>
        <w:rFonts w:eastAsia="Times New Roman" w:cs="Arial"/>
        <w:sz w:val="16"/>
        <w:szCs w:val="16"/>
      </w:rPr>
    </w:pPr>
    <w:r w:rsidRPr="008F4823">
      <w:rPr>
        <w:rFonts w:eastAsia="Times New Roman" w:cs="Arial"/>
        <w:sz w:val="16"/>
        <w:szCs w:val="16"/>
      </w:rPr>
      <w:tab/>
    </w:r>
    <w:r w:rsidR="00116610" w:rsidRPr="008F4823">
      <w:rPr>
        <w:rFonts w:eastAsia="Times New Roman" w:cs="Arial"/>
        <w:sz w:val="16"/>
        <w:szCs w:val="16"/>
      </w:rPr>
      <w:tab/>
    </w:r>
    <w:r w:rsidR="00390227">
      <w:rPr>
        <w:rFonts w:eastAsia="Times New Roman" w:cs="Arial"/>
        <w:sz w:val="16"/>
        <w:szCs w:val="16"/>
      </w:rPr>
      <w:tab/>
    </w:r>
    <w:r w:rsidR="00116610" w:rsidRPr="008F4823">
      <w:rPr>
        <w:rFonts w:eastAsia="Times New Roman" w:cs="Arial"/>
        <w:sz w:val="16"/>
        <w:szCs w:val="16"/>
      </w:rPr>
      <w:fldChar w:fldCharType="begin"/>
    </w:r>
    <w:r w:rsidR="00116610" w:rsidRPr="008F4823">
      <w:rPr>
        <w:rFonts w:eastAsia="Times New Roman" w:cs="Arial"/>
        <w:sz w:val="16"/>
        <w:szCs w:val="16"/>
      </w:rPr>
      <w:instrText xml:space="preserve"> IF bmStatus = "Published/ Public" "</w:instrText>
    </w:r>
    <w:r w:rsidR="00116610" w:rsidRPr="008F4823">
      <w:rPr>
        <w:rFonts w:eastAsia="Times New Roman" w:cs="Arial"/>
        <w:sz w:val="16"/>
        <w:szCs w:val="16"/>
      </w:rPr>
      <w:fldChar w:fldCharType="begin"/>
    </w:r>
    <w:r w:rsidR="00116610" w:rsidRPr="008F4823">
      <w:rPr>
        <w:rFonts w:eastAsia="Times New Roman" w:cs="Arial"/>
        <w:sz w:val="16"/>
        <w:szCs w:val="16"/>
      </w:rPr>
      <w:instrText xml:space="preserve"> bmVersionDate \* MERGEFORMAT </w:instrText>
    </w:r>
    <w:r w:rsidR="00116610" w:rsidRPr="008F4823">
      <w:rPr>
        <w:rFonts w:eastAsia="Times New Roman" w:cs="Arial"/>
        <w:sz w:val="16"/>
        <w:szCs w:val="16"/>
      </w:rPr>
      <w:fldChar w:fldCharType="separate"/>
    </w:r>
    <w:r w:rsidR="00DD299A" w:rsidRPr="00DD299A">
      <w:rPr>
        <w:rFonts w:cs="Arial"/>
        <w:sz w:val="16"/>
        <w:szCs w:val="16"/>
      </w:rPr>
      <w:instrText>13/08/2019</w:instrText>
    </w:r>
    <w:r w:rsidR="00116610" w:rsidRPr="008F4823">
      <w:rPr>
        <w:rFonts w:eastAsia="Times New Roman" w:cs="Arial"/>
        <w:sz w:val="16"/>
        <w:szCs w:val="16"/>
      </w:rPr>
      <w:fldChar w:fldCharType="end"/>
    </w:r>
    <w:r w:rsidR="00116610" w:rsidRPr="008F4823">
      <w:rPr>
        <w:rFonts w:eastAsia="Times New Roman" w:cs="Arial"/>
        <w:sz w:val="16"/>
        <w:szCs w:val="16"/>
      </w:rPr>
      <w:instrText xml:space="preserve">" "" </w:instrText>
    </w:r>
    <w:r w:rsidR="00116610" w:rsidRPr="008F4823">
      <w:rPr>
        <w:rFonts w:eastAsia="Times New Roman" w:cs="Arial"/>
        <w:sz w:val="16"/>
        <w:szCs w:val="16"/>
      </w:rPr>
      <w:fldChar w:fldCharType="end"/>
    </w:r>
    <w:r w:rsidR="003201C3" w:rsidRPr="008F4823">
      <w:rPr>
        <w:rFonts w:eastAsia="Times New Roman" w:cs="Arial"/>
        <w:sz w:val="16"/>
        <w:szCs w:val="16"/>
      </w:rPr>
      <w:t xml:space="preserve"> </w:t>
    </w:r>
  </w:p>
  <w:p w14:paraId="7E60E643" w14:textId="73E9F766" w:rsidR="00390227" w:rsidRDefault="00390227" w:rsidP="00390227">
    <w:pPr>
      <w:pStyle w:val="Footer"/>
      <w:tabs>
        <w:tab w:val="clear" w:pos="9026"/>
        <w:tab w:val="left" w:pos="5940"/>
        <w:tab w:val="right" w:pos="9072"/>
      </w:tabs>
      <w:jc w:val="left"/>
      <w:rPr>
        <w:rFonts w:eastAsia="Times New Roman" w:cs="Arial"/>
        <w:sz w:val="16"/>
        <w:szCs w:val="16"/>
      </w:rPr>
    </w:pPr>
    <w:r w:rsidRPr="008F4823">
      <w:rPr>
        <w:rFonts w:eastAsia="Times New Roman" w:cs="Arial"/>
        <w:sz w:val="16"/>
        <w:szCs w:val="16"/>
      </w:rPr>
      <w:t>Uncontrolled when printed</w:t>
    </w:r>
    <w:r>
      <w:rPr>
        <w:rFonts w:eastAsia="Times New Roman" w:cs="Arial"/>
        <w:sz w:val="16"/>
        <w:szCs w:val="16"/>
      </w:rPr>
      <w:tab/>
      <w:t xml:space="preserve">               </w:t>
    </w:r>
    <w:r w:rsidRPr="00390227">
      <w:rPr>
        <w:rFonts w:eastAsia="Times New Roman" w:cs="Arial"/>
        <w:sz w:val="16"/>
        <w:szCs w:val="16"/>
      </w:rPr>
      <w:t xml:space="preserve"> </w:t>
    </w:r>
    <w:sdt>
      <w:sdtPr>
        <w:rPr>
          <w:rFonts w:eastAsia="Times New Roman" w:cs="Arial"/>
          <w:sz w:val="16"/>
          <w:szCs w:val="16"/>
        </w:rPr>
        <w:alias w:val="Label"/>
        <w:tag w:val="DLCPolicyLabelValue"/>
        <w:id w:val="1867250122"/>
        <w:lock w:val="contentLocked"/>
        <w:placeholder>
          <w:docPart w:val="60E9B6375CC44BFFAB4E0D86CF3D1E3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66f4f2d-0748-44c2-b8a4-5e5b73ddec9a' xmlns:ns4='706e3466-ccc8-4d70-8e95-0bfe791b25a4' " w:xpath="/ns0:properties[1]/documentManagement[1]/ns4:DLCPolicyLabelValue[1]" w:storeItemID="{951A7D44-73FC-47F0-8021-E06414A382D1}"/>
        <w:text w:multiLine="1"/>
      </w:sdtPr>
      <w:sdtEndPr/>
      <w:sdtContent>
        <w:r w:rsidR="00BC4D2C">
          <w:rPr>
            <w:rFonts w:eastAsia="Times New Roman" w:cs="Arial"/>
            <w:sz w:val="16"/>
            <w:szCs w:val="16"/>
          </w:rPr>
          <w:t>2.0</w:t>
        </w:r>
      </w:sdtContent>
    </w:sdt>
    <w:r>
      <w:rPr>
        <w:rFonts w:eastAsia="Times New Roman" w:cs="Arial"/>
        <w:sz w:val="16"/>
        <w:szCs w:val="16"/>
      </w:rPr>
      <w:t xml:space="preserve">  -  </w:t>
    </w:r>
    <w:sdt>
      <w:sdtPr>
        <w:rPr>
          <w:rFonts w:eastAsia="Times New Roman" w:cs="Arial"/>
          <w:sz w:val="16"/>
          <w:szCs w:val="16"/>
        </w:rPr>
        <w:alias w:val="Version Date"/>
        <w:tag w:val="Version_x0020_Date"/>
        <w:id w:val="-1661150556"/>
        <w:placeholder>
          <w:docPart w:val="642D446A7E984DDD8227660045872D1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66f4f2d-0748-44c2-b8a4-5e5b73ddec9a' xmlns:ns4='706e3466-ccc8-4d70-8e95-0bfe791b25a4' xmlns:ns5='http://schemas.microsoft.com/sharepoint/v3' xmlns:ns6='http://schemas.microsoft.com/sharepoint/v3/fields' " w:xpath="/ns0:properties[1]/documentManagement[1]/ns4:Version_x0020_Date[1]" w:storeItemID="{951A7D44-73FC-47F0-8021-E06414A382D1}"/>
        <w:date w:fullDate="2026-01-28T00:00:00Z">
          <w:dateFormat w:val="dd/MM/yyyy"/>
          <w:lid w:val="en-GB"/>
          <w:storeMappedDataAs w:val="dateTime"/>
          <w:calendar w:val="gregorian"/>
        </w:date>
      </w:sdtPr>
      <w:sdtEndPr/>
      <w:sdtContent>
        <w:r w:rsidR="00747B31">
          <w:rPr>
            <w:rFonts w:eastAsia="Times New Roman" w:cs="Arial"/>
            <w:sz w:val="16"/>
            <w:szCs w:val="16"/>
          </w:rPr>
          <w:t>28/01/2026</w:t>
        </w:r>
      </w:sdtContent>
    </w:sdt>
  </w:p>
  <w:p w14:paraId="5B00E2B8" w14:textId="0DCC6415" w:rsidR="0001002E" w:rsidRPr="008F4823" w:rsidRDefault="003968DA" w:rsidP="007C0712">
    <w:pPr>
      <w:pStyle w:val="Footer"/>
      <w:tabs>
        <w:tab w:val="clear" w:pos="9026"/>
        <w:tab w:val="right" w:pos="9072"/>
      </w:tabs>
      <w:jc w:val="left"/>
      <w:rPr>
        <w:rFonts w:cs="Arial"/>
        <w:b/>
        <w:noProof/>
        <w:sz w:val="16"/>
        <w:szCs w:val="16"/>
      </w:rPr>
    </w:pPr>
    <w:sdt>
      <w:sdtPr>
        <w:rPr>
          <w:rFonts w:eastAsia="Times New Roman" w:cs="Arial"/>
          <w:sz w:val="16"/>
          <w:szCs w:val="16"/>
        </w:rPr>
        <w:alias w:val="Classification"/>
        <w:tag w:val="Classification"/>
        <w:id w:val="1241218162"/>
        <w:placeholder>
          <w:docPart w:val="4B0691AD25AE47629D7E3B3EB1B1532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66f4f2d-0748-44c2-b8a4-5e5b73ddec9a' xmlns:ns4='706e3466-ccc8-4d70-8e95-0bfe791b25a4' " w:xpath="/ns0:properties[1]/documentManagement[1]/ns3:Classification[1]" w:storeItemID="{951A7D44-73FC-47F0-8021-E06414A382D1}"/>
        <w:dropDownList>
          <w:listItem w:value="[Classification]"/>
        </w:dropDownList>
      </w:sdtPr>
      <w:sdtEndPr/>
      <w:sdtContent>
        <w:r w:rsidR="008C071A">
          <w:rPr>
            <w:rFonts w:eastAsia="Times New Roman" w:cs="Arial"/>
            <w:sz w:val="16"/>
            <w:szCs w:val="16"/>
          </w:rPr>
          <w:t>Internal</w:t>
        </w:r>
      </w:sdtContent>
    </w:sdt>
    <w:r w:rsidR="00A63FC0" w:rsidRPr="008F4823">
      <w:rPr>
        <w:rFonts w:cs="Arial"/>
        <w:noProof/>
        <w:sz w:val="16"/>
        <w:szCs w:val="16"/>
      </w:rPr>
      <w:tab/>
    </w:r>
    <w:r w:rsidR="00A63FC0" w:rsidRPr="008F4823">
      <w:rPr>
        <w:rFonts w:cs="Arial"/>
        <w:noProof/>
        <w:sz w:val="16"/>
        <w:szCs w:val="16"/>
      </w:rPr>
      <w:tab/>
    </w:r>
    <w:r w:rsidR="00A63FC0" w:rsidRPr="008F4823">
      <w:rPr>
        <w:rFonts w:cs="Arial"/>
        <w:sz w:val="16"/>
        <w:szCs w:val="16"/>
      </w:rPr>
      <w:t xml:space="preserve">Page </w:t>
    </w:r>
    <w:r w:rsidR="00A63FC0" w:rsidRPr="008F4823">
      <w:rPr>
        <w:rFonts w:cs="Arial"/>
        <w:b/>
        <w:sz w:val="16"/>
        <w:szCs w:val="16"/>
      </w:rPr>
      <w:fldChar w:fldCharType="begin"/>
    </w:r>
    <w:r w:rsidR="00A63FC0" w:rsidRPr="008F4823">
      <w:rPr>
        <w:rFonts w:cs="Arial"/>
        <w:b/>
        <w:sz w:val="16"/>
        <w:szCs w:val="16"/>
      </w:rPr>
      <w:instrText xml:space="preserve"> PAGE  \* Arabic  \* MERGEFORMAT </w:instrText>
    </w:r>
    <w:r w:rsidR="00A63FC0" w:rsidRPr="008F4823">
      <w:rPr>
        <w:rFonts w:cs="Arial"/>
        <w:b/>
        <w:sz w:val="16"/>
        <w:szCs w:val="16"/>
      </w:rPr>
      <w:fldChar w:fldCharType="separate"/>
    </w:r>
    <w:r w:rsidR="00AF4541">
      <w:rPr>
        <w:rFonts w:cs="Arial"/>
        <w:b/>
        <w:noProof/>
        <w:sz w:val="16"/>
        <w:szCs w:val="16"/>
      </w:rPr>
      <w:t>1</w:t>
    </w:r>
    <w:r w:rsidR="00A63FC0" w:rsidRPr="008F4823">
      <w:rPr>
        <w:rFonts w:cs="Arial"/>
        <w:b/>
        <w:sz w:val="16"/>
        <w:szCs w:val="16"/>
      </w:rPr>
      <w:fldChar w:fldCharType="end"/>
    </w:r>
    <w:r w:rsidR="00A63FC0" w:rsidRPr="008F4823">
      <w:rPr>
        <w:rFonts w:cs="Arial"/>
        <w:sz w:val="16"/>
        <w:szCs w:val="16"/>
      </w:rPr>
      <w:t xml:space="preserve"> of </w:t>
    </w:r>
    <w:r w:rsidR="00A220FA" w:rsidRPr="008F4823">
      <w:rPr>
        <w:rFonts w:cs="Arial"/>
        <w:sz w:val="16"/>
        <w:szCs w:val="16"/>
      </w:rPr>
      <w:fldChar w:fldCharType="begin"/>
    </w:r>
    <w:r w:rsidR="00A220FA" w:rsidRPr="008F4823">
      <w:rPr>
        <w:rFonts w:cs="Arial"/>
        <w:sz w:val="16"/>
        <w:szCs w:val="16"/>
      </w:rPr>
      <w:instrText xml:space="preserve"> NUMPAGES  \* Arabic  \* MERGEFORMAT </w:instrText>
    </w:r>
    <w:r w:rsidR="00A220FA" w:rsidRPr="008F4823">
      <w:rPr>
        <w:rFonts w:cs="Arial"/>
        <w:sz w:val="16"/>
        <w:szCs w:val="16"/>
      </w:rPr>
      <w:fldChar w:fldCharType="separate"/>
    </w:r>
    <w:r w:rsidR="00AF4541" w:rsidRPr="00AF4541">
      <w:rPr>
        <w:rFonts w:cs="Arial"/>
        <w:b/>
        <w:noProof/>
        <w:sz w:val="16"/>
        <w:szCs w:val="16"/>
      </w:rPr>
      <w:t>2</w:t>
    </w:r>
    <w:r w:rsidR="00A220FA" w:rsidRPr="008F4823">
      <w:rPr>
        <w:rFonts w:cs="Arial"/>
        <w:b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7FDC" w14:textId="75238EA5" w:rsidR="0070740F" w:rsidRDefault="00E410F3" w:rsidP="00116610">
    <w:pPr>
      <w:pStyle w:val="Footer"/>
      <w:jc w:val="right"/>
      <w:rPr>
        <w:b/>
        <w:noProof/>
      </w:rPr>
    </w:pPr>
    <w:r>
      <w:rPr>
        <w:rFonts w:eastAsia="Times New Roman" w:cs="Tahoma"/>
        <w:szCs w:val="21"/>
      </w:rPr>
      <w:t>INTERNAL</w:t>
    </w:r>
    <w:r w:rsidR="00116610">
      <w:rPr>
        <w:rFonts w:eastAsia="Times New Roman" w:cs="Tahoma"/>
        <w:szCs w:val="21"/>
      </w:rPr>
      <w:tab/>
    </w:r>
    <w:r w:rsidR="00116610" w:rsidRPr="00545C81">
      <w:rPr>
        <w:rFonts w:eastAsia="Times New Roman" w:cs="Tahoma"/>
        <w:szCs w:val="21"/>
      </w:rPr>
      <w:fldChar w:fldCharType="begin"/>
    </w:r>
    <w:r w:rsidR="00116610" w:rsidRPr="00545C81">
      <w:rPr>
        <w:rFonts w:eastAsia="Times New Roman" w:cs="Tahoma"/>
        <w:szCs w:val="21"/>
      </w:rPr>
      <w:instrText xml:space="preserve"> IF bmStatus = "Published/ Public" " v</w:instrText>
    </w:r>
    <w:r w:rsidR="00116610" w:rsidRPr="00545C81">
      <w:rPr>
        <w:rFonts w:eastAsia="Times New Roman" w:cs="Tahoma"/>
        <w:szCs w:val="21"/>
      </w:rPr>
      <w:fldChar w:fldCharType="begin"/>
    </w:r>
    <w:r w:rsidR="00116610" w:rsidRPr="00545C81">
      <w:rPr>
        <w:rFonts w:eastAsia="Times New Roman" w:cs="Tahoma"/>
        <w:szCs w:val="21"/>
      </w:rPr>
      <w:instrText xml:space="preserve"> bmVersion \* MERGEFORMAT </w:instrText>
    </w:r>
    <w:r w:rsidR="00116610" w:rsidRPr="00545C81">
      <w:rPr>
        <w:rFonts w:eastAsia="Times New Roman" w:cs="Tahoma"/>
        <w:szCs w:val="21"/>
      </w:rPr>
      <w:fldChar w:fldCharType="separate"/>
    </w:r>
    <w:r w:rsidR="00DD299A" w:rsidRPr="00DD299A">
      <w:rPr>
        <w:szCs w:val="21"/>
      </w:rPr>
      <w:instrText>5</w:instrText>
    </w:r>
    <w:r w:rsidR="00116610" w:rsidRPr="00545C81">
      <w:rPr>
        <w:rFonts w:eastAsia="Times New Roman" w:cs="Tahoma"/>
        <w:szCs w:val="21"/>
      </w:rPr>
      <w:fldChar w:fldCharType="end"/>
    </w:r>
    <w:r w:rsidR="00116610" w:rsidRPr="00545C81">
      <w:rPr>
        <w:rFonts w:eastAsia="Times New Roman" w:cs="Tahoma"/>
        <w:szCs w:val="21"/>
      </w:rPr>
      <w:instrText xml:space="preserve">" "DRAFT" </w:instrText>
    </w:r>
    <w:r w:rsidR="00116610" w:rsidRPr="00545C81">
      <w:rPr>
        <w:rFonts w:eastAsia="Times New Roman" w:cs="Tahoma"/>
        <w:szCs w:val="21"/>
      </w:rPr>
      <w:fldChar w:fldCharType="separate"/>
    </w:r>
    <w:r w:rsidR="00DD299A" w:rsidRPr="00545C81">
      <w:rPr>
        <w:rFonts w:eastAsia="Times New Roman" w:cs="Tahoma"/>
        <w:noProof/>
        <w:szCs w:val="21"/>
      </w:rPr>
      <w:t xml:space="preserve"> v</w:t>
    </w:r>
    <w:r w:rsidR="00DD299A" w:rsidRPr="00DD299A">
      <w:rPr>
        <w:noProof/>
        <w:szCs w:val="21"/>
      </w:rPr>
      <w:t>5</w:t>
    </w:r>
    <w:r w:rsidR="00116610" w:rsidRPr="00545C81">
      <w:rPr>
        <w:rFonts w:eastAsia="Times New Roman" w:cs="Tahoma"/>
        <w:szCs w:val="21"/>
      </w:rPr>
      <w:fldChar w:fldCharType="end"/>
    </w:r>
    <w:r w:rsidR="00116610" w:rsidRPr="00545C81">
      <w:rPr>
        <w:rFonts w:eastAsia="Times New Roman" w:cs="Tahoma"/>
        <w:szCs w:val="21"/>
      </w:rPr>
      <w:t xml:space="preserve"> </w:t>
    </w:r>
    <w:r w:rsidR="00116610" w:rsidRPr="00545C81">
      <w:rPr>
        <w:rFonts w:eastAsia="Times New Roman" w:cs="Tahoma"/>
        <w:szCs w:val="21"/>
      </w:rPr>
      <w:fldChar w:fldCharType="begin"/>
    </w:r>
    <w:r w:rsidR="00116610" w:rsidRPr="00545C81">
      <w:rPr>
        <w:rFonts w:eastAsia="Times New Roman" w:cs="Tahoma"/>
        <w:szCs w:val="21"/>
      </w:rPr>
      <w:instrText xml:space="preserve"> IF bmStatus = "Published/ Public" "</w:instrText>
    </w:r>
    <w:r w:rsidR="00116610" w:rsidRPr="00545C81">
      <w:rPr>
        <w:rFonts w:eastAsia="Times New Roman" w:cs="Tahoma"/>
        <w:szCs w:val="21"/>
      </w:rPr>
      <w:fldChar w:fldCharType="begin"/>
    </w:r>
    <w:r w:rsidR="00116610" w:rsidRPr="00545C81">
      <w:rPr>
        <w:rFonts w:eastAsia="Times New Roman" w:cs="Tahoma"/>
        <w:szCs w:val="21"/>
      </w:rPr>
      <w:instrText xml:space="preserve"> bmVersionDate \* MERGEFORMAT </w:instrText>
    </w:r>
    <w:r w:rsidR="00116610" w:rsidRPr="00545C81">
      <w:rPr>
        <w:rFonts w:eastAsia="Times New Roman" w:cs="Tahoma"/>
        <w:szCs w:val="21"/>
      </w:rPr>
      <w:fldChar w:fldCharType="separate"/>
    </w:r>
    <w:r w:rsidR="00DD299A" w:rsidRPr="00DD299A">
      <w:rPr>
        <w:szCs w:val="21"/>
      </w:rPr>
      <w:instrText>13/08/2019</w:instrText>
    </w:r>
    <w:r w:rsidR="00116610" w:rsidRPr="00545C81">
      <w:rPr>
        <w:rFonts w:eastAsia="Times New Roman" w:cs="Tahoma"/>
        <w:szCs w:val="21"/>
      </w:rPr>
      <w:fldChar w:fldCharType="end"/>
    </w:r>
    <w:r w:rsidR="00116610" w:rsidRPr="00545C81">
      <w:rPr>
        <w:rFonts w:eastAsia="Times New Roman" w:cs="Tahoma"/>
        <w:szCs w:val="21"/>
      </w:rPr>
      <w:instrText xml:space="preserve">" "" </w:instrText>
    </w:r>
    <w:r w:rsidR="00116610" w:rsidRPr="00545C81">
      <w:rPr>
        <w:rFonts w:eastAsia="Times New Roman" w:cs="Tahoma"/>
        <w:szCs w:val="21"/>
      </w:rPr>
      <w:fldChar w:fldCharType="separate"/>
    </w:r>
    <w:r w:rsidR="00DD299A" w:rsidRPr="00DD299A">
      <w:rPr>
        <w:noProof/>
        <w:szCs w:val="21"/>
      </w:rPr>
      <w:t>13/08/2019</w:t>
    </w:r>
    <w:r w:rsidR="00116610" w:rsidRPr="00545C81">
      <w:rPr>
        <w:rFonts w:eastAsia="Times New Roman" w:cs="Tahoma"/>
        <w:szCs w:val="21"/>
      </w:rPr>
      <w:fldChar w:fldCharType="end"/>
    </w:r>
    <w:r w:rsidR="00116610" w:rsidRPr="00545C81">
      <w:rPr>
        <w:rFonts w:eastAsia="Times New Roman" w:cs="Tahoma"/>
        <w:szCs w:val="21"/>
      </w:rPr>
      <w:t xml:space="preserve"> © </w:t>
    </w:r>
    <w:proofErr w:type="spellStart"/>
    <w:r w:rsidR="00116610" w:rsidRPr="00545C81">
      <w:rPr>
        <w:rFonts w:eastAsia="Times New Roman" w:cs="Tahoma"/>
        <w:szCs w:val="21"/>
      </w:rPr>
      <w:t>Lantra</w:t>
    </w:r>
    <w:proofErr w:type="spellEnd"/>
    <w:r w:rsidR="00116610" w:rsidRPr="00545C81">
      <w:t xml:space="preserve"> </w:t>
    </w:r>
    <w:r w:rsidR="002A0FEF">
      <w:tab/>
    </w:r>
    <w:r w:rsidR="00997FBA" w:rsidRPr="00545C81">
      <w:t>Page</w:t>
    </w:r>
    <w:r w:rsidR="002A0FEF">
      <w:t xml:space="preserve"> </w:t>
    </w:r>
    <w:r w:rsidR="00997FBA" w:rsidRPr="00545C81">
      <w:rPr>
        <w:b/>
      </w:rPr>
      <w:fldChar w:fldCharType="begin"/>
    </w:r>
    <w:r w:rsidR="00997FBA" w:rsidRPr="00545C81">
      <w:rPr>
        <w:b/>
      </w:rPr>
      <w:instrText xml:space="preserve"> PAGE  \* Arabic  \* MERGEFORMAT </w:instrText>
    </w:r>
    <w:r w:rsidR="00997FBA" w:rsidRPr="00545C81">
      <w:rPr>
        <w:b/>
      </w:rPr>
      <w:fldChar w:fldCharType="separate"/>
    </w:r>
    <w:r w:rsidR="00AF4541">
      <w:rPr>
        <w:b/>
        <w:noProof/>
      </w:rPr>
      <w:t>2</w:t>
    </w:r>
    <w:r w:rsidR="00997FBA" w:rsidRPr="00545C81">
      <w:rPr>
        <w:b/>
      </w:rPr>
      <w:fldChar w:fldCharType="end"/>
    </w:r>
    <w:r w:rsidR="00997FBA" w:rsidRPr="00545C81">
      <w:t xml:space="preserve"> of </w:t>
    </w:r>
    <w:fldSimple w:instr="NUMPAGES  \* Arabic  \* MERGEFORMAT">
      <w:r w:rsidR="00AF4541" w:rsidRPr="00AF4541">
        <w:rPr>
          <w:b/>
          <w:noProof/>
        </w:rPr>
        <w:t>2</w:t>
      </w:r>
    </w:fldSimple>
  </w:p>
  <w:p w14:paraId="35F0F85C" w14:textId="77777777" w:rsidR="00116610" w:rsidRPr="00853197" w:rsidRDefault="002B2E62" w:rsidP="00116610">
    <w:pPr>
      <w:pStyle w:val="Footer"/>
      <w:jc w:val="left"/>
      <w:rPr>
        <w:noProof/>
      </w:rPr>
    </w:pPr>
    <w:r>
      <w:rPr>
        <w:noProof/>
      </w:rPr>
      <w:t>T Templates (Document control)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3867" w14:textId="77777777" w:rsidR="003968DA" w:rsidRDefault="003968DA" w:rsidP="00D75231">
      <w:pPr>
        <w:spacing w:after="0" w:line="240" w:lineRule="auto"/>
      </w:pPr>
      <w:r>
        <w:separator/>
      </w:r>
    </w:p>
  </w:footnote>
  <w:footnote w:type="continuationSeparator" w:id="0">
    <w:p w14:paraId="5CE96DCA" w14:textId="77777777" w:rsidR="003968DA" w:rsidRDefault="003968DA" w:rsidP="00D75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7A7B" w14:textId="77777777" w:rsidR="00DE08E9" w:rsidRDefault="00DE0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18CE" w14:textId="70E00222" w:rsidR="0001002E" w:rsidRPr="00611E1C" w:rsidRDefault="0001002E" w:rsidP="0001002E">
    <w:pPr>
      <w:pStyle w:val="Header"/>
      <w:rPr>
        <w:rFonts w:eastAsia="Times New Roman" w:cs="Tahoma"/>
        <w:color w:val="FF0000"/>
        <w:sz w:val="8"/>
        <w:szCs w:val="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4"/>
      <w:gridCol w:w="3096"/>
    </w:tblGrid>
    <w:tr w:rsidR="005A1029" w:rsidRPr="00611E1C" w14:paraId="52CF59B9" w14:textId="77777777" w:rsidTr="005C329A">
      <w:tc>
        <w:tcPr>
          <w:tcW w:w="7054" w:type="dxa"/>
        </w:tcPr>
        <w:p w14:paraId="09335541" w14:textId="13587FC2" w:rsidR="00611E1C" w:rsidRPr="00611E1C" w:rsidRDefault="00611E1C" w:rsidP="00AE3AB6">
          <w:pPr>
            <w:pStyle w:val="Footer"/>
            <w:tabs>
              <w:tab w:val="clear" w:pos="4513"/>
              <w:tab w:val="clear" w:pos="9026"/>
              <w:tab w:val="center" w:pos="2213"/>
            </w:tabs>
            <w:jc w:val="left"/>
            <w:rPr>
              <w:color w:val="FF0000"/>
              <w:sz w:val="16"/>
              <w:szCs w:val="16"/>
            </w:rPr>
          </w:pPr>
        </w:p>
      </w:tc>
      <w:tc>
        <w:tcPr>
          <w:tcW w:w="2232" w:type="dxa"/>
        </w:tcPr>
        <w:p w14:paraId="115A5DDB" w14:textId="25246093" w:rsidR="005A1029" w:rsidRPr="00611E1C" w:rsidRDefault="002F361D" w:rsidP="005A1029">
          <w:pPr>
            <w:pStyle w:val="Footer"/>
            <w:tabs>
              <w:tab w:val="clear" w:pos="9026"/>
              <w:tab w:val="right" w:pos="9072"/>
            </w:tabs>
            <w:jc w:val="right"/>
            <w:rPr>
              <w:color w:val="FF0000"/>
              <w:sz w:val="16"/>
              <w:szCs w:val="16"/>
            </w:rPr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23F116ED" wp14:editId="730943CF">
                <wp:extent cx="1819275" cy="323850"/>
                <wp:effectExtent l="0" t="0" r="9525" b="0"/>
                <wp:docPr id="20407687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A1029" w:rsidRPr="00611E1C">
            <w:rPr>
              <w:rFonts w:eastAsia="Times New Roman" w:cs="Tahoma"/>
              <w:color w:val="FF0000"/>
              <w:szCs w:val="21"/>
            </w:rPr>
            <w:fldChar w:fldCharType="begin"/>
          </w:r>
          <w:r w:rsidR="005A1029" w:rsidRPr="00611E1C">
            <w:rPr>
              <w:rFonts w:eastAsia="Times New Roman" w:cs="Tahoma"/>
              <w:color w:val="FF0000"/>
              <w:szCs w:val="21"/>
            </w:rPr>
            <w:instrText xml:space="preserve"> IF bmInfo = "HIGHLY CONFIDENTIAL" "</w:instrText>
          </w:r>
          <w:r w:rsidR="005A1029" w:rsidRPr="00611E1C">
            <w:rPr>
              <w:rFonts w:eastAsia="Times New Roman" w:cs="Tahoma"/>
              <w:color w:val="FF0000"/>
              <w:szCs w:val="21"/>
            </w:rPr>
            <w:fldChar w:fldCharType="begin"/>
          </w:r>
          <w:r w:rsidR="005A1029" w:rsidRPr="00611E1C">
            <w:rPr>
              <w:rFonts w:eastAsia="Times New Roman" w:cs="Tahoma"/>
              <w:color w:val="FF0000"/>
              <w:szCs w:val="21"/>
            </w:rPr>
            <w:instrText xml:space="preserve"> bmInfo </w:instrText>
          </w:r>
          <w:r w:rsidR="005A1029" w:rsidRPr="00611E1C">
            <w:rPr>
              <w:rFonts w:eastAsia="Times New Roman" w:cs="Tahoma"/>
              <w:color w:val="FF0000"/>
              <w:szCs w:val="21"/>
            </w:rPr>
            <w:fldChar w:fldCharType="separate"/>
          </w:r>
          <w:r w:rsidR="005A1029" w:rsidRPr="00611E1C">
            <w:rPr>
              <w:color w:val="FF0000"/>
              <w:szCs w:val="21"/>
            </w:rPr>
            <w:instrText>1</w:instrText>
          </w:r>
          <w:r w:rsidR="005A1029" w:rsidRPr="00611E1C">
            <w:rPr>
              <w:rFonts w:eastAsia="Times New Roman" w:cs="Tahoma"/>
              <w:color w:val="FF0000"/>
              <w:szCs w:val="21"/>
            </w:rPr>
            <w:fldChar w:fldCharType="end"/>
          </w:r>
          <w:r w:rsidR="005A1029" w:rsidRPr="00611E1C">
            <w:rPr>
              <w:rFonts w:eastAsia="Times New Roman" w:cs="Tahoma"/>
              <w:color w:val="FF0000"/>
              <w:szCs w:val="21"/>
            </w:rPr>
            <w:instrText xml:space="preserve">" "" </w:instrText>
          </w:r>
          <w:r w:rsidR="005A1029" w:rsidRPr="00611E1C">
            <w:rPr>
              <w:rFonts w:eastAsia="Times New Roman" w:cs="Tahoma"/>
              <w:color w:val="FF0000"/>
              <w:szCs w:val="21"/>
            </w:rPr>
            <w:fldChar w:fldCharType="end"/>
          </w:r>
        </w:p>
      </w:tc>
    </w:tr>
    <w:tr w:rsidR="003745E8" w:rsidRPr="00611E1C" w14:paraId="0279EA96" w14:textId="77777777" w:rsidTr="005C329A">
      <w:tc>
        <w:tcPr>
          <w:tcW w:w="7054" w:type="dxa"/>
        </w:tcPr>
        <w:p w14:paraId="3AA5F30E" w14:textId="15247330" w:rsidR="003745E8" w:rsidRDefault="003968DA" w:rsidP="005A1029">
          <w:pPr>
            <w:pStyle w:val="Footer"/>
            <w:tabs>
              <w:tab w:val="clear" w:pos="9026"/>
              <w:tab w:val="right" w:pos="9072"/>
            </w:tabs>
            <w:jc w:val="left"/>
            <w:rPr>
              <w:color w:val="FF0000"/>
              <w:sz w:val="16"/>
              <w:szCs w:val="16"/>
            </w:rPr>
          </w:pPr>
          <w:sdt>
            <w:sdtPr>
              <w:rPr>
                <w:color w:val="1F497D" w:themeColor="text2"/>
                <w:sz w:val="24"/>
                <w:szCs w:val="24"/>
              </w:rPr>
              <w:alias w:val="Reference"/>
              <w:tag w:val="ReferenceNumber"/>
              <w:id w:val="80881346"/>
              <w:placeholder>
                <w:docPart w:val="81BCF81C14F242C68F348D35FDA22E7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666f4f2d-0748-44c2-b8a4-5e5b73ddec9a' xmlns:ns4='706e3466-ccc8-4d70-8e95-0bfe791b25a4' " w:xpath="/ns0:properties[1]/documentManagement[1]/ns3:ReferenceNumber[1]" w:storeItemID="{951A7D44-73FC-47F0-8021-E06414A382D1}"/>
              <w:text/>
            </w:sdtPr>
            <w:sdtEndPr/>
            <w:sdtContent>
              <w:r w:rsidR="008C071A" w:rsidRPr="009C3048">
                <w:rPr>
                  <w:color w:val="1F497D" w:themeColor="text2"/>
                  <w:sz w:val="24"/>
                  <w:szCs w:val="24"/>
                </w:rPr>
                <w:t>DOC-REG-004</w:t>
              </w:r>
            </w:sdtContent>
          </w:sdt>
          <w:r w:rsidR="003745E8" w:rsidRPr="009C3048">
            <w:rPr>
              <w:color w:val="1F497D" w:themeColor="text2"/>
            </w:rPr>
            <w:t xml:space="preserve">  -  </w:t>
          </w:r>
          <w:sdt>
            <w:sdtPr>
              <w:rPr>
                <w:color w:val="1F497D" w:themeColor="text2"/>
                <w:sz w:val="24"/>
                <w:szCs w:val="24"/>
              </w:rPr>
              <w:alias w:val="Title"/>
              <w:tag w:val=""/>
              <w:id w:val="939801851"/>
              <w:placeholder>
                <w:docPart w:val="8F5714E81662473A808520BCA10D415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F77A4">
                <w:rPr>
                  <w:color w:val="1F497D" w:themeColor="text2"/>
                  <w:sz w:val="24"/>
                  <w:szCs w:val="24"/>
                </w:rPr>
                <w:t>Complaints, Feedback and Compliments Policy -UKFS eLearning Programme</w:t>
              </w:r>
            </w:sdtContent>
          </w:sdt>
        </w:p>
      </w:tc>
      <w:sdt>
        <w:sdtPr>
          <w:rPr>
            <w:rFonts w:eastAsia="Times New Roman" w:cs="Tahoma"/>
            <w:noProof/>
            <w:color w:val="1F497D" w:themeColor="text2"/>
            <w:sz w:val="24"/>
            <w:szCs w:val="24"/>
            <w:lang w:eastAsia="en-GB"/>
          </w:rPr>
          <w:alias w:val="Classification"/>
          <w:tag w:val="Classification"/>
          <w:id w:val="-360119094"/>
          <w:placeholder>
            <w:docPart w:val="258999F24B9645D4A55196AE7002F64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66f4f2d-0748-44c2-b8a4-5e5b73ddec9a' xmlns:ns4='706e3466-ccc8-4d70-8e95-0bfe791b25a4' xmlns:ns5='http://schemas.microsoft.com/sharepoint/v3' " w:xpath="/ns0:properties[1]/documentManagement[1]/ns3:Classification[1]" w:storeItemID="{951A7D44-73FC-47F0-8021-E06414A382D1}"/>
          <w:dropDownList>
            <w:listItem w:value="[Classification]"/>
          </w:dropDownList>
        </w:sdtPr>
        <w:sdtEndPr/>
        <w:sdtContent>
          <w:tc>
            <w:tcPr>
              <w:tcW w:w="2232" w:type="dxa"/>
            </w:tcPr>
            <w:p w14:paraId="0B6A277F" w14:textId="3EDDC4DA" w:rsidR="003745E8" w:rsidRPr="003745E8" w:rsidRDefault="008C071A" w:rsidP="005A1029">
              <w:pPr>
                <w:pStyle w:val="Footer"/>
                <w:tabs>
                  <w:tab w:val="clear" w:pos="9026"/>
                  <w:tab w:val="right" w:pos="9072"/>
                </w:tabs>
                <w:jc w:val="right"/>
                <w:rPr>
                  <w:rFonts w:eastAsia="Times New Roman" w:cs="Tahoma"/>
                  <w:noProof/>
                  <w:color w:val="FF0000"/>
                  <w:sz w:val="24"/>
                  <w:szCs w:val="24"/>
                  <w:lang w:eastAsia="en-GB"/>
                </w:rPr>
              </w:pPr>
              <w:r w:rsidRPr="009C3048">
                <w:rPr>
                  <w:rFonts w:eastAsia="Times New Roman" w:cs="Tahoma"/>
                  <w:noProof/>
                  <w:color w:val="1F497D" w:themeColor="text2"/>
                  <w:sz w:val="24"/>
                  <w:szCs w:val="24"/>
                  <w:lang w:eastAsia="en-GB"/>
                </w:rPr>
                <w:t>Internal</w:t>
              </w:r>
            </w:p>
          </w:tc>
        </w:sdtContent>
      </w:sdt>
    </w:tr>
  </w:tbl>
  <w:p w14:paraId="77B1ECC3" w14:textId="77777777" w:rsidR="0001002E" w:rsidRPr="00611E1C" w:rsidRDefault="0001002E" w:rsidP="0001002E">
    <w:pPr>
      <w:pStyle w:val="Header"/>
      <w:rPr>
        <w:color w:val="FF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644C" w14:textId="61024F05" w:rsidR="00E926F8" w:rsidRPr="00116610" w:rsidRDefault="004470E9" w:rsidP="004470E9">
    <w:pPr>
      <w:pStyle w:val="Header"/>
      <w:rPr>
        <w:rFonts w:eastAsia="Times New Roman" w:cs="Tahoma"/>
        <w:color w:val="FFFFFF" w:themeColor="background1"/>
        <w:sz w:val="8"/>
        <w:szCs w:val="8"/>
      </w:rPr>
    </w:pPr>
    <w:r w:rsidRPr="00116610">
      <w:rPr>
        <w:color w:val="FFFFFF" w:themeColor="background1"/>
        <w:sz w:val="8"/>
        <w:szCs w:val="8"/>
      </w:rPr>
      <w:t xml:space="preserve">Version: </w:t>
    </w:r>
    <w:r w:rsidR="00DD299A">
      <w:rPr>
        <w:color w:val="FFFFFF" w:themeColor="background1"/>
        <w:sz w:val="8"/>
        <w:szCs w:val="8"/>
      </w:rPr>
      <w:t>5</w:t>
    </w:r>
    <w:r w:rsidRPr="00116610">
      <w:rPr>
        <w:color w:val="FFFFFF" w:themeColor="background1"/>
        <w:sz w:val="8"/>
        <w:szCs w:val="8"/>
      </w:rPr>
      <w:t xml:space="preserve">Version Date: </w:t>
    </w:r>
    <w:r w:rsidR="00DD299A">
      <w:rPr>
        <w:color w:val="FFFFFF" w:themeColor="background1"/>
        <w:sz w:val="8"/>
        <w:szCs w:val="8"/>
      </w:rPr>
      <w:t>13/08/2019</w:t>
    </w:r>
    <w:r w:rsidRPr="00116610">
      <w:rPr>
        <w:color w:val="FFFFFF" w:themeColor="background1"/>
        <w:sz w:val="8"/>
        <w:szCs w:val="8"/>
      </w:rPr>
      <w:t xml:space="preserve">Approved By: </w:t>
    </w:r>
    <w:r w:rsidR="00DD299A">
      <w:rPr>
        <w:color w:val="FFFFFF" w:themeColor="background1"/>
        <w:sz w:val="8"/>
        <w:szCs w:val="8"/>
      </w:rPr>
      <w:t xml:space="preserve">Sandie Absalom - Quality and Compliance </w:t>
    </w:r>
    <w:proofErr w:type="spellStart"/>
    <w:r w:rsidR="00DD299A">
      <w:rPr>
        <w:color w:val="FFFFFF" w:themeColor="background1"/>
        <w:sz w:val="8"/>
        <w:szCs w:val="8"/>
      </w:rPr>
      <w:t>Manager</w:t>
    </w:r>
    <w:r w:rsidRPr="00116610">
      <w:rPr>
        <w:color w:val="FFFFFF" w:themeColor="background1"/>
        <w:sz w:val="8"/>
        <w:szCs w:val="8"/>
      </w:rPr>
      <w:t>Status</w:t>
    </w:r>
    <w:proofErr w:type="spellEnd"/>
    <w:r w:rsidRPr="00116610">
      <w:rPr>
        <w:color w:val="FFFFFF" w:themeColor="background1"/>
        <w:sz w:val="8"/>
        <w:szCs w:val="8"/>
      </w:rPr>
      <w:t xml:space="preserve">: </w:t>
    </w:r>
    <w:r w:rsidR="00DD299A">
      <w:rPr>
        <w:color w:val="FFFFFF" w:themeColor="background1"/>
        <w:sz w:val="8"/>
        <w:szCs w:val="8"/>
      </w:rPr>
      <w:t xml:space="preserve">Published/ </w:t>
    </w:r>
    <w:proofErr w:type="spellStart"/>
    <w:r w:rsidR="00DD299A">
      <w:rPr>
        <w:color w:val="FFFFFF" w:themeColor="background1"/>
        <w:sz w:val="8"/>
        <w:szCs w:val="8"/>
      </w:rPr>
      <w:t>Public</w:t>
    </w:r>
    <w:r w:rsidRPr="00116610">
      <w:rPr>
        <w:color w:val="FFFFFF" w:themeColor="background1"/>
        <w:sz w:val="8"/>
        <w:szCs w:val="8"/>
      </w:rPr>
      <w:t>Revision</w:t>
    </w:r>
    <w:proofErr w:type="spellEnd"/>
    <w:r w:rsidRPr="00116610">
      <w:rPr>
        <w:color w:val="FFFFFF" w:themeColor="background1"/>
        <w:sz w:val="8"/>
        <w:szCs w:val="8"/>
      </w:rPr>
      <w:t xml:space="preserve"> Date: </w:t>
    </w:r>
  </w:p>
  <w:p w14:paraId="08838191" w14:textId="77777777" w:rsidR="00116610" w:rsidRDefault="00116610" w:rsidP="004470E9">
    <w:pPr>
      <w:pStyle w:val="Header"/>
      <w:rPr>
        <w:color w:val="FF0000"/>
        <w:sz w:val="16"/>
        <w:szCs w:val="16"/>
      </w:rPr>
    </w:pPr>
    <w:r>
      <w:rPr>
        <w:rFonts w:eastAsia="Times New Roman" w:cs="Tahoma"/>
        <w:noProof/>
        <w:szCs w:val="21"/>
        <w:lang w:eastAsia="en-GB"/>
      </w:rPr>
      <w:drawing>
        <wp:inline distT="0" distB="0" distL="0" distR="0" wp14:anchorId="222AB6EF" wp14:editId="5BB8B6E7">
          <wp:extent cx="2340000" cy="666000"/>
          <wp:effectExtent l="0" t="0" r="317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0E55DE" w14:textId="77777777" w:rsidR="00116610" w:rsidRPr="00116610" w:rsidRDefault="00FB7204" w:rsidP="00B021CD">
    <w:pPr>
      <w:pStyle w:val="Header"/>
      <w:spacing w:before="120" w:after="120"/>
      <w:rPr>
        <w:sz w:val="16"/>
        <w:szCs w:val="16"/>
      </w:rPr>
    </w:pPr>
    <w:r>
      <w:rPr>
        <w:szCs w:val="21"/>
      </w:rPr>
      <w:t>T-BASIC-LOGO1</w:t>
    </w:r>
    <w:r w:rsidR="00B021CD">
      <w:rPr>
        <w:szCs w:val="21"/>
      </w:rPr>
      <w:t xml:space="preserve"> </w:t>
    </w:r>
    <w:r>
      <w:rPr>
        <w:rFonts w:eastAsia="Times New Roman" w:cs="Tahoma"/>
        <w:szCs w:val="21"/>
      </w:rPr>
      <w:t>Basic Document (with Raising Skills Logo)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28E"/>
    <w:multiLevelType w:val="hybridMultilevel"/>
    <w:tmpl w:val="723E4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5A94"/>
    <w:multiLevelType w:val="hybridMultilevel"/>
    <w:tmpl w:val="72CED2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1620E"/>
    <w:multiLevelType w:val="hybridMultilevel"/>
    <w:tmpl w:val="FDCC0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7FE"/>
    <w:multiLevelType w:val="hybridMultilevel"/>
    <w:tmpl w:val="91FA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1041D"/>
    <w:multiLevelType w:val="hybridMultilevel"/>
    <w:tmpl w:val="D242C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46F5385"/>
    <w:multiLevelType w:val="hybridMultilevel"/>
    <w:tmpl w:val="A5042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9568E"/>
    <w:multiLevelType w:val="multilevel"/>
    <w:tmpl w:val="8DCEA888"/>
    <w:styleLink w:val="Headings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ind w:left="794" w:hanging="794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ind w:left="1021" w:hanging="1021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35"/>
        </w:tabs>
        <w:ind w:left="1474" w:hanging="1474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01" w:hanging="1701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2835"/>
        </w:tabs>
        <w:ind w:left="1928" w:hanging="1928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155" w:hanging="2155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81" w:hanging="2381"/>
      </w:pPr>
      <w:rPr>
        <w:rFonts w:cs="Times New Roman" w:hint="default"/>
      </w:rPr>
    </w:lvl>
  </w:abstractNum>
  <w:abstractNum w:abstractNumId="7" w15:restartNumberingAfterBreak="0">
    <w:nsid w:val="572C6D8F"/>
    <w:multiLevelType w:val="hybridMultilevel"/>
    <w:tmpl w:val="056AF524"/>
    <w:lvl w:ilvl="0" w:tplc="4446968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A315627"/>
    <w:multiLevelType w:val="multilevel"/>
    <w:tmpl w:val="86B06E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5.3.1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68AE370A"/>
    <w:multiLevelType w:val="hybridMultilevel"/>
    <w:tmpl w:val="7FEAA5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47F60"/>
    <w:multiLevelType w:val="hybridMultilevel"/>
    <w:tmpl w:val="1C96EACC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77D14FE7"/>
    <w:multiLevelType w:val="hybridMultilevel"/>
    <w:tmpl w:val="12BC3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5410F"/>
    <w:multiLevelType w:val="hybridMultilevel"/>
    <w:tmpl w:val="7F14A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285629">
    <w:abstractNumId w:val="8"/>
  </w:num>
  <w:num w:numId="2" w16cid:durableId="1765875397">
    <w:abstractNumId w:val="0"/>
  </w:num>
  <w:num w:numId="3" w16cid:durableId="731196570">
    <w:abstractNumId w:val="11"/>
  </w:num>
  <w:num w:numId="4" w16cid:durableId="1465856064">
    <w:abstractNumId w:val="5"/>
  </w:num>
  <w:num w:numId="5" w16cid:durableId="1147161681">
    <w:abstractNumId w:val="9"/>
  </w:num>
  <w:num w:numId="6" w16cid:durableId="661281273">
    <w:abstractNumId w:val="1"/>
  </w:num>
  <w:num w:numId="7" w16cid:durableId="1931548248">
    <w:abstractNumId w:val="12"/>
  </w:num>
  <w:num w:numId="8" w16cid:durableId="1653177770">
    <w:abstractNumId w:val="6"/>
  </w:num>
  <w:num w:numId="9" w16cid:durableId="21182848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2805307">
    <w:abstractNumId w:val="6"/>
  </w:num>
  <w:num w:numId="11" w16cid:durableId="264188563">
    <w:abstractNumId w:val="6"/>
  </w:num>
  <w:num w:numId="12" w16cid:durableId="917902670">
    <w:abstractNumId w:val="6"/>
  </w:num>
  <w:num w:numId="13" w16cid:durableId="1278875204">
    <w:abstractNumId w:val="6"/>
  </w:num>
  <w:num w:numId="14" w16cid:durableId="1047803495">
    <w:abstractNumId w:val="2"/>
  </w:num>
  <w:num w:numId="15" w16cid:durableId="2087410469">
    <w:abstractNumId w:val="7"/>
  </w:num>
  <w:num w:numId="16" w16cid:durableId="1635676283">
    <w:abstractNumId w:val="3"/>
  </w:num>
  <w:num w:numId="17" w16cid:durableId="1557275348">
    <w:abstractNumId w:val="4"/>
  </w:num>
  <w:num w:numId="18" w16cid:durableId="3775105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39"/>
    <w:rsid w:val="000064CE"/>
    <w:rsid w:val="0001002E"/>
    <w:rsid w:val="00013BFB"/>
    <w:rsid w:val="00016D05"/>
    <w:rsid w:val="000251FF"/>
    <w:rsid w:val="0004326D"/>
    <w:rsid w:val="00044D88"/>
    <w:rsid w:val="00057617"/>
    <w:rsid w:val="00064945"/>
    <w:rsid w:val="00070042"/>
    <w:rsid w:val="000717E7"/>
    <w:rsid w:val="000730F6"/>
    <w:rsid w:val="000816A0"/>
    <w:rsid w:val="000950F0"/>
    <w:rsid w:val="000965DB"/>
    <w:rsid w:val="000A3EF9"/>
    <w:rsid w:val="000A4A09"/>
    <w:rsid w:val="000A5B47"/>
    <w:rsid w:val="000A5FE1"/>
    <w:rsid w:val="000B7D65"/>
    <w:rsid w:val="000C6516"/>
    <w:rsid w:val="000C74E2"/>
    <w:rsid w:val="000D2F4F"/>
    <w:rsid w:val="000D3A61"/>
    <w:rsid w:val="000D6B8A"/>
    <w:rsid w:val="000E0B33"/>
    <w:rsid w:val="000E5ADF"/>
    <w:rsid w:val="000F108C"/>
    <w:rsid w:val="00104310"/>
    <w:rsid w:val="0010767A"/>
    <w:rsid w:val="0011028E"/>
    <w:rsid w:val="00116610"/>
    <w:rsid w:val="0012583F"/>
    <w:rsid w:val="00135B66"/>
    <w:rsid w:val="00137755"/>
    <w:rsid w:val="0015084A"/>
    <w:rsid w:val="0016060F"/>
    <w:rsid w:val="00162D15"/>
    <w:rsid w:val="00165C14"/>
    <w:rsid w:val="00171B57"/>
    <w:rsid w:val="00176ADA"/>
    <w:rsid w:val="00177569"/>
    <w:rsid w:val="00185E2C"/>
    <w:rsid w:val="00192D3A"/>
    <w:rsid w:val="001B0B1F"/>
    <w:rsid w:val="001C40CC"/>
    <w:rsid w:val="001D4044"/>
    <w:rsid w:val="001D5D2B"/>
    <w:rsid w:val="001F0F21"/>
    <w:rsid w:val="001F2794"/>
    <w:rsid w:val="001F5898"/>
    <w:rsid w:val="00210E83"/>
    <w:rsid w:val="002110D2"/>
    <w:rsid w:val="00226304"/>
    <w:rsid w:val="002311FA"/>
    <w:rsid w:val="002412D0"/>
    <w:rsid w:val="002534D1"/>
    <w:rsid w:val="00257442"/>
    <w:rsid w:val="002674CF"/>
    <w:rsid w:val="002807D2"/>
    <w:rsid w:val="0028245D"/>
    <w:rsid w:val="00286168"/>
    <w:rsid w:val="00290F67"/>
    <w:rsid w:val="002926DA"/>
    <w:rsid w:val="002A0FEF"/>
    <w:rsid w:val="002A7FB0"/>
    <w:rsid w:val="002B2E62"/>
    <w:rsid w:val="002B3273"/>
    <w:rsid w:val="002C7BBE"/>
    <w:rsid w:val="002D1E0E"/>
    <w:rsid w:val="002D34A5"/>
    <w:rsid w:val="002D5467"/>
    <w:rsid w:val="002E2191"/>
    <w:rsid w:val="002F361D"/>
    <w:rsid w:val="00301DB0"/>
    <w:rsid w:val="003053F3"/>
    <w:rsid w:val="003201C3"/>
    <w:rsid w:val="003243D2"/>
    <w:rsid w:val="00325037"/>
    <w:rsid w:val="003310C4"/>
    <w:rsid w:val="003428BE"/>
    <w:rsid w:val="00347F58"/>
    <w:rsid w:val="00352D86"/>
    <w:rsid w:val="00355BF0"/>
    <w:rsid w:val="003569E1"/>
    <w:rsid w:val="00363F3F"/>
    <w:rsid w:val="003745E8"/>
    <w:rsid w:val="003859FD"/>
    <w:rsid w:val="00385B06"/>
    <w:rsid w:val="00387E10"/>
    <w:rsid w:val="00390227"/>
    <w:rsid w:val="0039167D"/>
    <w:rsid w:val="00391D85"/>
    <w:rsid w:val="00392E2E"/>
    <w:rsid w:val="003968DA"/>
    <w:rsid w:val="003A0ADC"/>
    <w:rsid w:val="003A28C0"/>
    <w:rsid w:val="003A50E8"/>
    <w:rsid w:val="003A5962"/>
    <w:rsid w:val="003A71D0"/>
    <w:rsid w:val="003B1ABF"/>
    <w:rsid w:val="003C4016"/>
    <w:rsid w:val="003C581C"/>
    <w:rsid w:val="003C7265"/>
    <w:rsid w:val="003D1E2D"/>
    <w:rsid w:val="003E1167"/>
    <w:rsid w:val="003F4A83"/>
    <w:rsid w:val="003F63F3"/>
    <w:rsid w:val="00401581"/>
    <w:rsid w:val="00402DDB"/>
    <w:rsid w:val="00445B22"/>
    <w:rsid w:val="00446941"/>
    <w:rsid w:val="004470E9"/>
    <w:rsid w:val="0045314B"/>
    <w:rsid w:val="004542FC"/>
    <w:rsid w:val="004554CE"/>
    <w:rsid w:val="00467258"/>
    <w:rsid w:val="004709E4"/>
    <w:rsid w:val="00474C90"/>
    <w:rsid w:val="00483934"/>
    <w:rsid w:val="00486265"/>
    <w:rsid w:val="00487EEE"/>
    <w:rsid w:val="00491260"/>
    <w:rsid w:val="00493E87"/>
    <w:rsid w:val="00497AA8"/>
    <w:rsid w:val="004A1750"/>
    <w:rsid w:val="004A2BC3"/>
    <w:rsid w:val="004B27F9"/>
    <w:rsid w:val="004C5F29"/>
    <w:rsid w:val="004D46B9"/>
    <w:rsid w:val="004D7F41"/>
    <w:rsid w:val="004E157F"/>
    <w:rsid w:val="004E57AD"/>
    <w:rsid w:val="004F2FED"/>
    <w:rsid w:val="005005AB"/>
    <w:rsid w:val="00504822"/>
    <w:rsid w:val="00511C3D"/>
    <w:rsid w:val="00515427"/>
    <w:rsid w:val="00517AE4"/>
    <w:rsid w:val="00523E62"/>
    <w:rsid w:val="0052599B"/>
    <w:rsid w:val="0053745F"/>
    <w:rsid w:val="005418C5"/>
    <w:rsid w:val="00542D51"/>
    <w:rsid w:val="00545C81"/>
    <w:rsid w:val="00567522"/>
    <w:rsid w:val="0057534E"/>
    <w:rsid w:val="00576B44"/>
    <w:rsid w:val="005811AF"/>
    <w:rsid w:val="005906B1"/>
    <w:rsid w:val="00590F06"/>
    <w:rsid w:val="005935F3"/>
    <w:rsid w:val="00593C56"/>
    <w:rsid w:val="00596744"/>
    <w:rsid w:val="005A0C4A"/>
    <w:rsid w:val="005A1029"/>
    <w:rsid w:val="005A14EF"/>
    <w:rsid w:val="005A49A0"/>
    <w:rsid w:val="005B18A0"/>
    <w:rsid w:val="005B3FA6"/>
    <w:rsid w:val="005B55C2"/>
    <w:rsid w:val="005C329A"/>
    <w:rsid w:val="005D2157"/>
    <w:rsid w:val="005D4E2D"/>
    <w:rsid w:val="005D565A"/>
    <w:rsid w:val="00611E1C"/>
    <w:rsid w:val="006126C4"/>
    <w:rsid w:val="00615F74"/>
    <w:rsid w:val="006232C9"/>
    <w:rsid w:val="00623643"/>
    <w:rsid w:val="00630A22"/>
    <w:rsid w:val="00630DC0"/>
    <w:rsid w:val="00632E3C"/>
    <w:rsid w:val="0063564C"/>
    <w:rsid w:val="00640F54"/>
    <w:rsid w:val="00641743"/>
    <w:rsid w:val="00642AAF"/>
    <w:rsid w:val="00647645"/>
    <w:rsid w:val="00647B03"/>
    <w:rsid w:val="0066163E"/>
    <w:rsid w:val="00687FBD"/>
    <w:rsid w:val="00693F2B"/>
    <w:rsid w:val="006A3461"/>
    <w:rsid w:val="006A5B09"/>
    <w:rsid w:val="006A785A"/>
    <w:rsid w:val="006B0E04"/>
    <w:rsid w:val="006B13BD"/>
    <w:rsid w:val="006B33BD"/>
    <w:rsid w:val="006C10F1"/>
    <w:rsid w:val="006C1891"/>
    <w:rsid w:val="006C2B41"/>
    <w:rsid w:val="006C51FD"/>
    <w:rsid w:val="006D371F"/>
    <w:rsid w:val="006E0EC9"/>
    <w:rsid w:val="006E433A"/>
    <w:rsid w:val="006E708D"/>
    <w:rsid w:val="006E72EE"/>
    <w:rsid w:val="006F01B7"/>
    <w:rsid w:val="006F2C78"/>
    <w:rsid w:val="006F312D"/>
    <w:rsid w:val="00707360"/>
    <w:rsid w:val="0070740F"/>
    <w:rsid w:val="007106FD"/>
    <w:rsid w:val="00710E15"/>
    <w:rsid w:val="007127A4"/>
    <w:rsid w:val="007140F2"/>
    <w:rsid w:val="00715D66"/>
    <w:rsid w:val="007171DD"/>
    <w:rsid w:val="007175D8"/>
    <w:rsid w:val="00732C8A"/>
    <w:rsid w:val="00734279"/>
    <w:rsid w:val="007363B5"/>
    <w:rsid w:val="007372EC"/>
    <w:rsid w:val="007406ED"/>
    <w:rsid w:val="00746F4E"/>
    <w:rsid w:val="00747B31"/>
    <w:rsid w:val="007528A5"/>
    <w:rsid w:val="00755825"/>
    <w:rsid w:val="00757316"/>
    <w:rsid w:val="00764A05"/>
    <w:rsid w:val="00781C6C"/>
    <w:rsid w:val="00786CFD"/>
    <w:rsid w:val="00794744"/>
    <w:rsid w:val="007A343C"/>
    <w:rsid w:val="007A40D2"/>
    <w:rsid w:val="007B1B7A"/>
    <w:rsid w:val="007B6BE1"/>
    <w:rsid w:val="007C0712"/>
    <w:rsid w:val="007C4817"/>
    <w:rsid w:val="007D53AB"/>
    <w:rsid w:val="007E756D"/>
    <w:rsid w:val="007F6696"/>
    <w:rsid w:val="00805AA2"/>
    <w:rsid w:val="00806C82"/>
    <w:rsid w:val="00811A9A"/>
    <w:rsid w:val="00812210"/>
    <w:rsid w:val="00822B50"/>
    <w:rsid w:val="00827008"/>
    <w:rsid w:val="0082769A"/>
    <w:rsid w:val="00837ACC"/>
    <w:rsid w:val="008459D9"/>
    <w:rsid w:val="0085019F"/>
    <w:rsid w:val="0085086F"/>
    <w:rsid w:val="00853197"/>
    <w:rsid w:val="00857076"/>
    <w:rsid w:val="00861E63"/>
    <w:rsid w:val="00863BFA"/>
    <w:rsid w:val="008735F4"/>
    <w:rsid w:val="00876C0B"/>
    <w:rsid w:val="00886339"/>
    <w:rsid w:val="008915FD"/>
    <w:rsid w:val="00891F84"/>
    <w:rsid w:val="00892B3C"/>
    <w:rsid w:val="008962EF"/>
    <w:rsid w:val="0089661D"/>
    <w:rsid w:val="008A495F"/>
    <w:rsid w:val="008B1573"/>
    <w:rsid w:val="008C00AE"/>
    <w:rsid w:val="008C071A"/>
    <w:rsid w:val="008C7043"/>
    <w:rsid w:val="008D6F2B"/>
    <w:rsid w:val="008D7BF3"/>
    <w:rsid w:val="008E2F50"/>
    <w:rsid w:val="008E5BEB"/>
    <w:rsid w:val="008F26D0"/>
    <w:rsid w:val="008F370E"/>
    <w:rsid w:val="008F4328"/>
    <w:rsid w:val="008F4823"/>
    <w:rsid w:val="008F70B2"/>
    <w:rsid w:val="009058B9"/>
    <w:rsid w:val="009101AA"/>
    <w:rsid w:val="00911E57"/>
    <w:rsid w:val="0091262F"/>
    <w:rsid w:val="00930445"/>
    <w:rsid w:val="00931A9F"/>
    <w:rsid w:val="00932C30"/>
    <w:rsid w:val="009415C0"/>
    <w:rsid w:val="00951D0E"/>
    <w:rsid w:val="00953ADC"/>
    <w:rsid w:val="009620AB"/>
    <w:rsid w:val="0098130A"/>
    <w:rsid w:val="00983AE3"/>
    <w:rsid w:val="00985062"/>
    <w:rsid w:val="009859C8"/>
    <w:rsid w:val="00991F2E"/>
    <w:rsid w:val="009942D7"/>
    <w:rsid w:val="00997FBA"/>
    <w:rsid w:val="009A3CF5"/>
    <w:rsid w:val="009A6A0F"/>
    <w:rsid w:val="009A71C7"/>
    <w:rsid w:val="009B5B0C"/>
    <w:rsid w:val="009B6791"/>
    <w:rsid w:val="009C3048"/>
    <w:rsid w:val="009C6D3F"/>
    <w:rsid w:val="009D16DA"/>
    <w:rsid w:val="009F5371"/>
    <w:rsid w:val="00A0284F"/>
    <w:rsid w:val="00A06C95"/>
    <w:rsid w:val="00A122D8"/>
    <w:rsid w:val="00A15B43"/>
    <w:rsid w:val="00A1627B"/>
    <w:rsid w:val="00A220FA"/>
    <w:rsid w:val="00A26EE0"/>
    <w:rsid w:val="00A304A6"/>
    <w:rsid w:val="00A30B33"/>
    <w:rsid w:val="00A313C7"/>
    <w:rsid w:val="00A32ECA"/>
    <w:rsid w:val="00A4067D"/>
    <w:rsid w:val="00A408AB"/>
    <w:rsid w:val="00A45108"/>
    <w:rsid w:val="00A46C5B"/>
    <w:rsid w:val="00A4726F"/>
    <w:rsid w:val="00A5315B"/>
    <w:rsid w:val="00A55031"/>
    <w:rsid w:val="00A57781"/>
    <w:rsid w:val="00A62E50"/>
    <w:rsid w:val="00A639C3"/>
    <w:rsid w:val="00A63FC0"/>
    <w:rsid w:val="00A6608D"/>
    <w:rsid w:val="00A66D85"/>
    <w:rsid w:val="00A737A4"/>
    <w:rsid w:val="00A77A0A"/>
    <w:rsid w:val="00A825B2"/>
    <w:rsid w:val="00A843B4"/>
    <w:rsid w:val="00A85837"/>
    <w:rsid w:val="00A86429"/>
    <w:rsid w:val="00A8787D"/>
    <w:rsid w:val="00A90EF1"/>
    <w:rsid w:val="00A910A8"/>
    <w:rsid w:val="00AA0E28"/>
    <w:rsid w:val="00AA1AA7"/>
    <w:rsid w:val="00AB3B23"/>
    <w:rsid w:val="00AC12F0"/>
    <w:rsid w:val="00AC4AF7"/>
    <w:rsid w:val="00AC4E27"/>
    <w:rsid w:val="00AC5D5E"/>
    <w:rsid w:val="00AE3AB6"/>
    <w:rsid w:val="00AE4DB4"/>
    <w:rsid w:val="00AF4541"/>
    <w:rsid w:val="00B00B0E"/>
    <w:rsid w:val="00B021CD"/>
    <w:rsid w:val="00B058F4"/>
    <w:rsid w:val="00B22983"/>
    <w:rsid w:val="00B33D66"/>
    <w:rsid w:val="00B34F75"/>
    <w:rsid w:val="00B36137"/>
    <w:rsid w:val="00B40A32"/>
    <w:rsid w:val="00B4386A"/>
    <w:rsid w:val="00B4588C"/>
    <w:rsid w:val="00B45B16"/>
    <w:rsid w:val="00B613A3"/>
    <w:rsid w:val="00B66A7E"/>
    <w:rsid w:val="00B86ECD"/>
    <w:rsid w:val="00B90E88"/>
    <w:rsid w:val="00B94EEA"/>
    <w:rsid w:val="00B952A3"/>
    <w:rsid w:val="00BA0DF5"/>
    <w:rsid w:val="00BA6B65"/>
    <w:rsid w:val="00BB5C5A"/>
    <w:rsid w:val="00BC0CE9"/>
    <w:rsid w:val="00BC4D2C"/>
    <w:rsid w:val="00BC5F10"/>
    <w:rsid w:val="00BC6C04"/>
    <w:rsid w:val="00BD4BAC"/>
    <w:rsid w:val="00BD51FB"/>
    <w:rsid w:val="00BD5474"/>
    <w:rsid w:val="00BD6A6A"/>
    <w:rsid w:val="00BF17D4"/>
    <w:rsid w:val="00BF1B39"/>
    <w:rsid w:val="00BF3BCF"/>
    <w:rsid w:val="00BF41D3"/>
    <w:rsid w:val="00C0385E"/>
    <w:rsid w:val="00C06E00"/>
    <w:rsid w:val="00C10AF7"/>
    <w:rsid w:val="00C11AB9"/>
    <w:rsid w:val="00C140E2"/>
    <w:rsid w:val="00C32447"/>
    <w:rsid w:val="00C4331A"/>
    <w:rsid w:val="00C44A49"/>
    <w:rsid w:val="00C60C1B"/>
    <w:rsid w:val="00C61B82"/>
    <w:rsid w:val="00C61EC1"/>
    <w:rsid w:val="00C67D09"/>
    <w:rsid w:val="00C76F7D"/>
    <w:rsid w:val="00C77366"/>
    <w:rsid w:val="00C813E3"/>
    <w:rsid w:val="00C82163"/>
    <w:rsid w:val="00C8518C"/>
    <w:rsid w:val="00CA4010"/>
    <w:rsid w:val="00CB41A7"/>
    <w:rsid w:val="00CB46D7"/>
    <w:rsid w:val="00CB4A4E"/>
    <w:rsid w:val="00CC0957"/>
    <w:rsid w:val="00CC2A5E"/>
    <w:rsid w:val="00CC54E4"/>
    <w:rsid w:val="00CD1FA7"/>
    <w:rsid w:val="00CD31F9"/>
    <w:rsid w:val="00CE1CF4"/>
    <w:rsid w:val="00CE27CA"/>
    <w:rsid w:val="00CE2BA7"/>
    <w:rsid w:val="00CE71E4"/>
    <w:rsid w:val="00CF0D21"/>
    <w:rsid w:val="00CF76DA"/>
    <w:rsid w:val="00D02A72"/>
    <w:rsid w:val="00D16E6C"/>
    <w:rsid w:val="00D20000"/>
    <w:rsid w:val="00D33B10"/>
    <w:rsid w:val="00D3491E"/>
    <w:rsid w:val="00D566A3"/>
    <w:rsid w:val="00D70AD0"/>
    <w:rsid w:val="00D7155D"/>
    <w:rsid w:val="00D73FD9"/>
    <w:rsid w:val="00D74441"/>
    <w:rsid w:val="00D75231"/>
    <w:rsid w:val="00D83B41"/>
    <w:rsid w:val="00D86669"/>
    <w:rsid w:val="00D90ADA"/>
    <w:rsid w:val="00D94348"/>
    <w:rsid w:val="00D9453F"/>
    <w:rsid w:val="00DA28E1"/>
    <w:rsid w:val="00DB1FDF"/>
    <w:rsid w:val="00DB3522"/>
    <w:rsid w:val="00DB65A7"/>
    <w:rsid w:val="00DB7BD6"/>
    <w:rsid w:val="00DC0353"/>
    <w:rsid w:val="00DC32B2"/>
    <w:rsid w:val="00DD299A"/>
    <w:rsid w:val="00DD4593"/>
    <w:rsid w:val="00DE08E9"/>
    <w:rsid w:val="00DE2B52"/>
    <w:rsid w:val="00DE5845"/>
    <w:rsid w:val="00DE6BB5"/>
    <w:rsid w:val="00E0509B"/>
    <w:rsid w:val="00E06CFC"/>
    <w:rsid w:val="00E32AD7"/>
    <w:rsid w:val="00E336F9"/>
    <w:rsid w:val="00E40AF1"/>
    <w:rsid w:val="00E410F3"/>
    <w:rsid w:val="00E53733"/>
    <w:rsid w:val="00E5399C"/>
    <w:rsid w:val="00E60876"/>
    <w:rsid w:val="00E60F55"/>
    <w:rsid w:val="00E60FCB"/>
    <w:rsid w:val="00E66C33"/>
    <w:rsid w:val="00E70CB6"/>
    <w:rsid w:val="00E70F7E"/>
    <w:rsid w:val="00E72EA1"/>
    <w:rsid w:val="00E744A5"/>
    <w:rsid w:val="00E77DAC"/>
    <w:rsid w:val="00E83C48"/>
    <w:rsid w:val="00E92109"/>
    <w:rsid w:val="00E926F8"/>
    <w:rsid w:val="00E977A2"/>
    <w:rsid w:val="00EA4DD6"/>
    <w:rsid w:val="00EA5F98"/>
    <w:rsid w:val="00EA6CF3"/>
    <w:rsid w:val="00EC17D9"/>
    <w:rsid w:val="00ED0C6D"/>
    <w:rsid w:val="00EE185B"/>
    <w:rsid w:val="00EE1AA1"/>
    <w:rsid w:val="00EE459F"/>
    <w:rsid w:val="00EE74CD"/>
    <w:rsid w:val="00EF77A4"/>
    <w:rsid w:val="00F02E45"/>
    <w:rsid w:val="00F108B6"/>
    <w:rsid w:val="00F17C91"/>
    <w:rsid w:val="00F21322"/>
    <w:rsid w:val="00F24EF0"/>
    <w:rsid w:val="00F378A9"/>
    <w:rsid w:val="00F540BA"/>
    <w:rsid w:val="00F56080"/>
    <w:rsid w:val="00F57D42"/>
    <w:rsid w:val="00F62269"/>
    <w:rsid w:val="00F63106"/>
    <w:rsid w:val="00F640AB"/>
    <w:rsid w:val="00F64D7B"/>
    <w:rsid w:val="00F70280"/>
    <w:rsid w:val="00F745CE"/>
    <w:rsid w:val="00F84D1C"/>
    <w:rsid w:val="00F941EF"/>
    <w:rsid w:val="00F97062"/>
    <w:rsid w:val="00F97243"/>
    <w:rsid w:val="00FA1443"/>
    <w:rsid w:val="00FA3C8D"/>
    <w:rsid w:val="00FB5D9B"/>
    <w:rsid w:val="00FB7204"/>
    <w:rsid w:val="00FC01C5"/>
    <w:rsid w:val="00FC1137"/>
    <w:rsid w:val="00FC3913"/>
    <w:rsid w:val="00FC6DCD"/>
    <w:rsid w:val="00FD0CE2"/>
    <w:rsid w:val="00FD62EF"/>
    <w:rsid w:val="00FE0DDD"/>
    <w:rsid w:val="00FE3D58"/>
    <w:rsid w:val="00FE5C94"/>
    <w:rsid w:val="00FE6C43"/>
    <w:rsid w:val="00FF160B"/>
    <w:rsid w:val="00FF5E45"/>
    <w:rsid w:val="10AAF0CC"/>
    <w:rsid w:val="6DC0A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AAF0CC"/>
  <w15:docId w15:val="{53E1B28E-E776-4803-8089-F9825870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0A8"/>
    <w:pPr>
      <w:spacing w:after="200" w:line="288" w:lineRule="auto"/>
      <w:jc w:val="both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autoRedefine/>
    <w:uiPriority w:val="99"/>
    <w:qFormat/>
    <w:rsid w:val="00611E1C"/>
    <w:pPr>
      <w:keepNext/>
      <w:keepLines/>
      <w:numPr>
        <w:numId w:val="8"/>
      </w:numPr>
      <w:spacing w:before="420" w:after="420"/>
      <w:outlineLvl w:val="0"/>
    </w:pPr>
    <w:rPr>
      <w:rFonts w:ascii="Arial" w:eastAsia="Times New Roman" w:hAnsi="Arial" w:cs="Arial"/>
      <w:b/>
      <w:bCs/>
      <w:sz w:val="36"/>
      <w:szCs w:val="28"/>
      <w:lang w:eastAsia="en-US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044D88"/>
    <w:pPr>
      <w:numPr>
        <w:ilvl w:val="1"/>
      </w:numPr>
      <w:spacing w:after="21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044D88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nhideWhenUsed/>
    <w:qFormat/>
    <w:locked/>
    <w:rsid w:val="00044D88"/>
    <w:pPr>
      <w:numPr>
        <w:ilvl w:val="3"/>
      </w:numPr>
      <w:outlineLvl w:val="3"/>
    </w:pPr>
    <w:rPr>
      <w:sz w:val="21"/>
    </w:rPr>
  </w:style>
  <w:style w:type="paragraph" w:styleId="Heading5">
    <w:name w:val="heading 5"/>
    <w:basedOn w:val="Heading4"/>
    <w:next w:val="Normal"/>
    <w:link w:val="Heading5Char"/>
    <w:unhideWhenUsed/>
    <w:locked/>
    <w:rsid w:val="00515427"/>
    <w:pPr>
      <w:numPr>
        <w:ilvl w:val="4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locked/>
    <w:rsid w:val="00515427"/>
    <w:pPr>
      <w:numPr>
        <w:ilvl w:val="5"/>
      </w:numPr>
      <w:outlineLvl w:val="5"/>
    </w:pPr>
    <w:rPr>
      <w:iCs/>
    </w:rPr>
  </w:style>
  <w:style w:type="paragraph" w:styleId="Heading7">
    <w:name w:val="heading 7"/>
    <w:basedOn w:val="Heading6"/>
    <w:next w:val="Normal"/>
    <w:link w:val="Heading7Char"/>
    <w:unhideWhenUsed/>
    <w:locked/>
    <w:rsid w:val="00515427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nhideWhenUsed/>
    <w:locked/>
    <w:rsid w:val="00515427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nhideWhenUsed/>
    <w:locked/>
    <w:rsid w:val="00515427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1E1C"/>
    <w:rPr>
      <w:rFonts w:ascii="Arial" w:eastAsia="Times New Roman" w:hAnsi="Arial" w:cs="Arial"/>
      <w:b/>
      <w:bCs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44D88"/>
    <w:rPr>
      <w:rFonts w:ascii="Tahoma" w:eastAsia="Times New Roman" w:hAnsi="Tahoma"/>
      <w:b/>
      <w:color w:val="8E1521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44D88"/>
    <w:rPr>
      <w:rFonts w:ascii="Tahoma" w:eastAsia="Times New Roman" w:hAnsi="Tahoma"/>
      <w:b/>
      <w:color w:val="8E152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F1B39"/>
    <w:pPr>
      <w:ind w:left="720"/>
      <w:contextualSpacing/>
    </w:pPr>
  </w:style>
  <w:style w:type="table" w:styleId="TableGrid">
    <w:name w:val="Table Grid"/>
    <w:basedOn w:val="TableNormal"/>
    <w:uiPriority w:val="59"/>
    <w:rsid w:val="00786C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99"/>
    <w:rsid w:val="00786CFD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99"/>
    <w:rsid w:val="00786CFD"/>
    <w:rPr>
      <w:sz w:val="20"/>
      <w:szCs w:val="20"/>
    </w:rPr>
    <w:tblPr>
      <w:tblStyleRowBandSize w:val="1"/>
      <w:tblStyleColBandSize w:val="1"/>
      <w:tblBorders>
        <w:top w:val="single" w:sz="8" w:space="0" w:color="BE1D2D"/>
        <w:left w:val="single" w:sz="8" w:space="0" w:color="BE1D2D"/>
        <w:bottom w:val="single" w:sz="8" w:space="0" w:color="BE1D2D"/>
        <w:right w:val="single" w:sz="8" w:space="0" w:color="BE1D2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BE1D2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E1D2D"/>
          <w:left w:val="single" w:sz="8" w:space="0" w:color="BE1D2D"/>
          <w:bottom w:val="single" w:sz="8" w:space="0" w:color="BE1D2D"/>
          <w:right w:val="single" w:sz="8" w:space="0" w:color="BE1D2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BE1D2D"/>
          <w:left w:val="single" w:sz="8" w:space="0" w:color="BE1D2D"/>
          <w:bottom w:val="single" w:sz="8" w:space="0" w:color="BE1D2D"/>
          <w:right w:val="single" w:sz="8" w:space="0" w:color="BE1D2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BE1D2D"/>
          <w:left w:val="single" w:sz="8" w:space="0" w:color="BE1D2D"/>
          <w:bottom w:val="single" w:sz="8" w:space="0" w:color="BE1D2D"/>
          <w:right w:val="single" w:sz="8" w:space="0" w:color="BE1D2D"/>
        </w:tcBorders>
      </w:tcPr>
    </w:tblStylePr>
  </w:style>
  <w:style w:type="paragraph" w:styleId="TOCHeading">
    <w:name w:val="TOC Heading"/>
    <w:basedOn w:val="Heading1"/>
    <w:next w:val="Normal"/>
    <w:uiPriority w:val="39"/>
    <w:qFormat/>
    <w:rsid w:val="00044D88"/>
    <w:pPr>
      <w:spacing w:after="210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7523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7523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D75231"/>
    <w:pPr>
      <w:spacing w:after="100"/>
      <w:ind w:left="440"/>
    </w:pPr>
  </w:style>
  <w:style w:type="character" w:styleId="Hyperlink">
    <w:name w:val="Hyperlink"/>
    <w:basedOn w:val="DefaultParagraphFont"/>
    <w:uiPriority w:val="99"/>
    <w:rsid w:val="00D7523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75231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52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75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752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75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75231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44D88"/>
    <w:pPr>
      <w:spacing w:after="160" w:line="240" w:lineRule="auto"/>
      <w:contextualSpacing/>
    </w:pPr>
    <w:rPr>
      <w:rFonts w:eastAsia="Times New Roman"/>
      <w:color w:val="8E152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44D88"/>
    <w:rPr>
      <w:rFonts w:ascii="Tahoma" w:eastAsia="Times New Roman" w:hAnsi="Tahoma"/>
      <w:color w:val="8E1521"/>
      <w:spacing w:val="5"/>
      <w:kern w:val="28"/>
      <w:sz w:val="36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E050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50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509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5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509B"/>
    <w:rPr>
      <w:rFonts w:cs="Times New Roman"/>
      <w:b/>
      <w:bCs/>
      <w:sz w:val="20"/>
      <w:szCs w:val="20"/>
    </w:rPr>
  </w:style>
  <w:style w:type="table" w:styleId="ColorfulGrid-Accent1">
    <w:name w:val="Colorful Grid Accent 1"/>
    <w:basedOn w:val="TableNormal"/>
    <w:uiPriority w:val="99"/>
    <w:rsid w:val="007A343C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7CCD0"/>
    </w:tcPr>
    <w:tblStylePr w:type="firstRow">
      <w:rPr>
        <w:rFonts w:cs="Times New Roman"/>
        <w:b/>
        <w:bCs/>
      </w:rPr>
      <w:tblPr/>
      <w:tcPr>
        <w:shd w:val="clear" w:color="auto" w:fill="EF99A2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F99A2"/>
      </w:tcPr>
    </w:tblStylePr>
    <w:tblStylePr w:type="firstCol">
      <w:rPr>
        <w:rFonts w:cs="Times New Roman"/>
        <w:color w:val="FFFFFF"/>
      </w:rPr>
      <w:tblPr/>
      <w:tcPr>
        <w:shd w:val="clear" w:color="auto" w:fill="8E1521"/>
      </w:tcPr>
    </w:tblStylePr>
    <w:tblStylePr w:type="lastCol">
      <w:rPr>
        <w:rFonts w:cs="Times New Roman"/>
        <w:color w:val="FFFFFF"/>
      </w:rPr>
      <w:tblPr/>
      <w:tcPr>
        <w:shd w:val="clear" w:color="auto" w:fill="8E1521"/>
      </w:tcPr>
    </w:tblStylePr>
    <w:tblStylePr w:type="band1Vert">
      <w:rPr>
        <w:rFonts w:cs="Times New Roman"/>
      </w:rPr>
      <w:tblPr/>
      <w:tcPr>
        <w:shd w:val="clear" w:color="auto" w:fill="EB818B"/>
      </w:tcPr>
    </w:tblStylePr>
    <w:tblStylePr w:type="band1Horz">
      <w:rPr>
        <w:rFonts w:cs="Times New Roman"/>
      </w:rPr>
      <w:tblPr/>
      <w:tcPr>
        <w:shd w:val="clear" w:color="auto" w:fill="EB818B"/>
      </w:tcPr>
    </w:tblStylePr>
  </w:style>
  <w:style w:type="character" w:customStyle="1" w:styleId="Heading4Char">
    <w:name w:val="Heading 4 Char"/>
    <w:basedOn w:val="DefaultParagraphFont"/>
    <w:link w:val="Heading4"/>
    <w:rsid w:val="00044D88"/>
    <w:rPr>
      <w:rFonts w:ascii="Tahoma" w:eastAsia="Times New Roman" w:hAnsi="Tahoma"/>
      <w:b/>
      <w:color w:val="8E1521"/>
      <w:sz w:val="21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F2132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IntenseReference">
    <w:name w:val="Intense Reference"/>
    <w:basedOn w:val="DefaultParagraphFont"/>
    <w:uiPriority w:val="32"/>
    <w:rsid w:val="005935F3"/>
    <w:rPr>
      <w:b/>
      <w:bCs/>
      <w:smallCaps/>
      <w:color w:val="C0504D" w:themeColor="accent2"/>
      <w:spacing w:val="5"/>
      <w:u w:val="single"/>
    </w:rPr>
  </w:style>
  <w:style w:type="numbering" w:customStyle="1" w:styleId="Headings">
    <w:name w:val="Headings"/>
    <w:uiPriority w:val="99"/>
    <w:rsid w:val="00515427"/>
    <w:pPr>
      <w:numPr>
        <w:numId w:val="8"/>
      </w:numPr>
    </w:pPr>
  </w:style>
  <w:style w:type="character" w:styleId="IntenseEmphasis">
    <w:name w:val="Intense Emphasis"/>
    <w:basedOn w:val="DefaultParagraphFont"/>
    <w:uiPriority w:val="21"/>
    <w:qFormat/>
    <w:rsid w:val="00515427"/>
    <w:rPr>
      <w:b/>
      <w:bCs/>
      <w:i/>
      <w:iCs/>
      <w:color w:val="8E1521"/>
    </w:rPr>
  </w:style>
  <w:style w:type="character" w:customStyle="1" w:styleId="Heading5Char">
    <w:name w:val="Heading 5 Char"/>
    <w:basedOn w:val="DefaultParagraphFont"/>
    <w:link w:val="Heading5"/>
    <w:rsid w:val="00515427"/>
    <w:rPr>
      <w:rFonts w:ascii="Tahoma" w:eastAsiaTheme="majorEastAsia" w:hAnsi="Tahoma" w:cstheme="majorBidi"/>
      <w:b/>
      <w:color w:val="8E1521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515427"/>
    <w:rPr>
      <w:rFonts w:ascii="Tahoma" w:eastAsiaTheme="majorEastAsia" w:hAnsi="Tahoma" w:cstheme="majorBidi"/>
      <w:b/>
      <w:iCs/>
      <w:color w:val="8E1521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515427"/>
    <w:rPr>
      <w:rFonts w:ascii="Tahoma" w:eastAsiaTheme="majorEastAsia" w:hAnsi="Tahoma" w:cstheme="majorBidi"/>
      <w:b/>
      <w:color w:val="8E1521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515427"/>
    <w:rPr>
      <w:rFonts w:ascii="Tahoma" w:eastAsiaTheme="majorEastAsia" w:hAnsi="Tahoma" w:cstheme="majorBidi"/>
      <w:b/>
      <w:color w:val="8E1521"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515427"/>
    <w:rPr>
      <w:rFonts w:ascii="Tahoma" w:eastAsiaTheme="majorEastAsia" w:hAnsi="Tahoma" w:cstheme="majorBidi"/>
      <w:b/>
      <w:iCs/>
      <w:color w:val="8E1521"/>
      <w:sz w:val="24"/>
      <w:szCs w:val="20"/>
      <w:lang w:eastAsia="en-US"/>
    </w:rPr>
  </w:style>
  <w:style w:type="character" w:styleId="SubtleEmphasis">
    <w:name w:val="Subtle Emphasis"/>
    <w:basedOn w:val="DefaultParagraphFont"/>
    <w:uiPriority w:val="19"/>
    <w:qFormat/>
    <w:rsid w:val="00515427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51542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15427"/>
    <w:rPr>
      <w:rFonts w:ascii="Tahoma" w:hAnsi="Tahoma"/>
      <w:i/>
      <w:iCs/>
      <w:color w:val="000000" w:themeColor="text1"/>
      <w:sz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528A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769A"/>
    <w:rPr>
      <w:color w:val="808080"/>
    </w:rPr>
  </w:style>
  <w:style w:type="paragraph" w:styleId="Revision">
    <w:name w:val="Revision"/>
    <w:hidden/>
    <w:uiPriority w:val="99"/>
    <w:semiHidden/>
    <w:rsid w:val="00517AE4"/>
    <w:rPr>
      <w:rFonts w:ascii="Arial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A639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reditation@sqa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enquiries@qualificationswale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laints@ofqual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0691AD25AE47629D7E3B3EB1B15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71BE-7FB0-4E9D-9D68-F030A5202799}"/>
      </w:docPartPr>
      <w:docPartBody>
        <w:p w:rsidR="0005290C" w:rsidRDefault="005F7669" w:rsidP="005F7669">
          <w:pPr>
            <w:pStyle w:val="4B0691AD25AE47629D7E3B3EB1B1532E"/>
          </w:pPr>
          <w:r w:rsidRPr="005C6C5E">
            <w:rPr>
              <w:rStyle w:val="PlaceholderText"/>
            </w:rPr>
            <w:t>[Classification]</w:t>
          </w:r>
        </w:p>
      </w:docPartBody>
    </w:docPart>
    <w:docPart>
      <w:docPartPr>
        <w:name w:val="60E9B6375CC44BFFAB4E0D86CF3D1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8718-7611-4755-B2A1-A3DCE117E1CC}"/>
      </w:docPartPr>
      <w:docPartBody>
        <w:p w:rsidR="0005290C" w:rsidRDefault="005F7669" w:rsidP="005F7669">
          <w:pPr>
            <w:pStyle w:val="60E9B6375CC44BFFAB4E0D86CF3D1E3B"/>
          </w:pPr>
          <w:r w:rsidRPr="005C6C5E">
            <w:rPr>
              <w:rStyle w:val="PlaceholderText"/>
            </w:rPr>
            <w:t>[Label]</w:t>
          </w:r>
        </w:p>
      </w:docPartBody>
    </w:docPart>
    <w:docPart>
      <w:docPartPr>
        <w:name w:val="258999F24B9645D4A55196AE7002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70403-7D71-4BFF-907C-17B2EACC21A5}"/>
      </w:docPartPr>
      <w:docPartBody>
        <w:p w:rsidR="009E52FE" w:rsidRDefault="00B8637A">
          <w:r w:rsidRPr="00703356">
            <w:rPr>
              <w:rStyle w:val="PlaceholderText"/>
            </w:rPr>
            <w:t>[Classification]</w:t>
          </w:r>
        </w:p>
      </w:docPartBody>
    </w:docPart>
    <w:docPart>
      <w:docPartPr>
        <w:name w:val="81BCF81C14F242C68F348D35FDA2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EE5D6-643E-4D94-AC5F-0E46923B32D6}"/>
      </w:docPartPr>
      <w:docPartBody>
        <w:p w:rsidR="009E52FE" w:rsidRDefault="00B8637A" w:rsidP="00B8637A">
          <w:pPr>
            <w:pStyle w:val="81BCF81C14F242C68F348D35FDA22E75"/>
          </w:pPr>
          <w:r w:rsidRPr="001C5729">
            <w:rPr>
              <w:rStyle w:val="PlaceholderText"/>
            </w:rPr>
            <w:t>[Reference]</w:t>
          </w:r>
        </w:p>
      </w:docPartBody>
    </w:docPart>
    <w:docPart>
      <w:docPartPr>
        <w:name w:val="8F5714E81662473A808520BCA10D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77F4-5EFA-4E0B-9BE4-1F86BA745759}"/>
      </w:docPartPr>
      <w:docPartBody>
        <w:p w:rsidR="009E52FE" w:rsidRDefault="00B8637A" w:rsidP="00B8637A">
          <w:pPr>
            <w:pStyle w:val="8F5714E81662473A808520BCA10D415F"/>
          </w:pPr>
          <w:r w:rsidRPr="005C6C5E">
            <w:rPr>
              <w:rStyle w:val="PlaceholderText"/>
            </w:rPr>
            <w:t>[Title]</w:t>
          </w:r>
        </w:p>
      </w:docPartBody>
    </w:docPart>
    <w:docPart>
      <w:docPartPr>
        <w:name w:val="642D446A7E984DDD8227660045872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90CC2-AC64-4E5F-8DA0-FDBD9125578B}"/>
      </w:docPartPr>
      <w:docPartBody>
        <w:p w:rsidR="00C513C9" w:rsidRDefault="00B84293">
          <w:r w:rsidRPr="00F206DA">
            <w:rPr>
              <w:rStyle w:val="PlaceholderText"/>
            </w:rPr>
            <w:t>[Version Date]</w:t>
          </w:r>
        </w:p>
      </w:docPartBody>
    </w:docPart>
    <w:docPart>
      <w:docPartPr>
        <w:name w:val="C1E8BCF1C43C4579A86F7787DAE14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F3DA9-8863-4BBC-9337-3C17CB72B971}"/>
      </w:docPartPr>
      <w:docPartBody>
        <w:p w:rsidR="003A2FF4" w:rsidRDefault="0061496A">
          <w:r w:rsidRPr="00806C0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C5"/>
    <w:rsid w:val="0005290C"/>
    <w:rsid w:val="00250C2B"/>
    <w:rsid w:val="00294381"/>
    <w:rsid w:val="00352D86"/>
    <w:rsid w:val="003A2FF4"/>
    <w:rsid w:val="00464078"/>
    <w:rsid w:val="004F01A9"/>
    <w:rsid w:val="005F7669"/>
    <w:rsid w:val="0061496A"/>
    <w:rsid w:val="006232C9"/>
    <w:rsid w:val="00637362"/>
    <w:rsid w:val="006A5B09"/>
    <w:rsid w:val="007959DD"/>
    <w:rsid w:val="00850683"/>
    <w:rsid w:val="009061BD"/>
    <w:rsid w:val="0098355E"/>
    <w:rsid w:val="009E52FE"/>
    <w:rsid w:val="00A408AB"/>
    <w:rsid w:val="00AE6D3B"/>
    <w:rsid w:val="00B77711"/>
    <w:rsid w:val="00B84293"/>
    <w:rsid w:val="00B8637A"/>
    <w:rsid w:val="00C513C9"/>
    <w:rsid w:val="00F2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AC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96A"/>
    <w:rPr>
      <w:color w:val="808080"/>
    </w:rPr>
  </w:style>
  <w:style w:type="paragraph" w:customStyle="1" w:styleId="4B0691AD25AE47629D7E3B3EB1B1532E">
    <w:name w:val="4B0691AD25AE47629D7E3B3EB1B1532E"/>
    <w:rsid w:val="005F7669"/>
  </w:style>
  <w:style w:type="paragraph" w:customStyle="1" w:styleId="60E9B6375CC44BFFAB4E0D86CF3D1E3B">
    <w:name w:val="60E9B6375CC44BFFAB4E0D86CF3D1E3B"/>
    <w:rsid w:val="005F7669"/>
  </w:style>
  <w:style w:type="paragraph" w:customStyle="1" w:styleId="81BCF81C14F242C68F348D35FDA22E75">
    <w:name w:val="81BCF81C14F242C68F348D35FDA22E75"/>
    <w:rsid w:val="00B8637A"/>
  </w:style>
  <w:style w:type="paragraph" w:customStyle="1" w:styleId="8F5714E81662473A808520BCA10D415F">
    <w:name w:val="8F5714E81662473A808520BCA10D415F"/>
    <w:rsid w:val="00B863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C201D4088AF48B01B50022AB2A64F" ma:contentTypeVersion="10" ma:contentTypeDescription="Create a new document." ma:contentTypeScope="" ma:versionID="cb9dbfbe1c4721e6dbc7ec693b044637">
  <xsd:schema xmlns:xsd="http://www.w3.org/2001/XMLSchema" xmlns:xs="http://www.w3.org/2001/XMLSchema" xmlns:p="http://schemas.microsoft.com/office/2006/metadata/properties" xmlns:ns2="717d2952-e0a6-4037-93ff-bf91599072c1" xmlns:ns3="908117af-004b-4e36-b397-84701e3803bb" targetNamespace="http://schemas.microsoft.com/office/2006/metadata/properties" ma:root="true" ma:fieldsID="adaf9f371f74a99d6ebd49d27930d6f2" ns2:_="" ns3:_="">
    <xsd:import namespace="717d2952-e0a6-4037-93ff-bf91599072c1"/>
    <xsd:import namespace="908117af-004b-4e36-b397-84701e380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2952-e0a6-4037-93ff-bf9159907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1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14820d-f86a-48ea-ae1b-8d4a8fb92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117af-004b-4e36-b397-84701e3803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a93a7e-b737-43b5-b535-f5e6d8d3cc63}" ma:internalName="TaxCatchAll" ma:showField="CatchAllData" ma:web="908117af-004b-4e36-b397-84701e380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8117af-004b-4e36-b397-84701e3803bb" xsi:nil="true"/>
    <lcf76f155ced4ddcb4097134ff3c332f xmlns="717d2952-e0a6-4037-93ff-bf91599072c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B2A77-9C64-4C16-98D7-276A97F0F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AC08D-022E-4F67-81CD-E2B0FEEF3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2952-e0a6-4037-93ff-bf91599072c1"/>
    <ds:schemaRef ds:uri="908117af-004b-4e36-b397-84701e380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A7D44-73FC-47F0-8021-E06414A382D1}">
  <ds:schemaRefs>
    <ds:schemaRef ds:uri="http://schemas.microsoft.com/office/2006/metadata/properties"/>
    <ds:schemaRef ds:uri="http://schemas.microsoft.com/office/infopath/2007/PartnerControls"/>
    <ds:schemaRef ds:uri="908117af-004b-4e36-b397-84701e3803bb"/>
    <ds:schemaRef ds:uri="717d2952-e0a6-4037-93ff-bf91599072c1"/>
  </ds:schemaRefs>
</ds:datastoreItem>
</file>

<file path=customXml/itemProps4.xml><?xml version="1.0" encoding="utf-8"?>
<ds:datastoreItem xmlns:ds="http://schemas.openxmlformats.org/officeDocument/2006/customXml" ds:itemID="{44D30F3F-007E-4A12-B26D-8DC6C25E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(Example)</vt:lpstr>
    </vt:vector>
  </TitlesOfParts>
  <Company>Microsoft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Complaints, Feedback and Compliments Policy -UKFS eLearning Programme</dc:title>
  <dc:creator>Matthew Ladkin</dc:creator>
  <cp:lastModifiedBy>Info</cp:lastModifiedBy>
  <cp:revision>27</cp:revision>
  <cp:lastPrinted>2013-11-20T17:36:00Z</cp:lastPrinted>
  <dcterms:created xsi:type="dcterms:W3CDTF">2022-03-02T16:41:00Z</dcterms:created>
  <dcterms:modified xsi:type="dcterms:W3CDTF">2026-02-25T09:32:00Z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0x0101008E2C201D4088AF48B01B50022AB2A64F</vt:lpwstr>
  </property>
  <property fmtid="{D5CDD505-2E9C-101B-9397-08002B2CF9AE}" pid="3" name="MSIP_Label_e130eef0-b106-4be4-9041-04ed1aa09543_Enabled">
    <vt:lpwstr>true</vt:lpwstr>
  </property>
  <property fmtid="{D5CDD505-2E9C-101B-9397-08002B2CF9AE}" pid="4" name="MSIP_Label_e130eef0-b106-4be4-9041-04ed1aa09543_SetDate">
    <vt:lpwstr>2021-04-22T10:09:43Z</vt:lpwstr>
  </property>
  <property fmtid="{D5CDD505-2E9C-101B-9397-08002B2CF9AE}" pid="5" name="MSIP_Label_e130eef0-b106-4be4-9041-04ed1aa09543_Method">
    <vt:lpwstr>Privileged</vt:lpwstr>
  </property>
  <property fmtid="{D5CDD505-2E9C-101B-9397-08002B2CF9AE}" pid="6" name="MSIP_Label_e130eef0-b106-4be4-9041-04ed1aa09543_Name">
    <vt:lpwstr>Public</vt:lpwstr>
  </property>
  <property fmtid="{D5CDD505-2E9C-101B-9397-08002B2CF9AE}" pid="7" name="MSIP_Label_e130eef0-b106-4be4-9041-04ed1aa09543_SiteId">
    <vt:lpwstr>dd29478d-624e-429e-b453-fffc969ac768</vt:lpwstr>
  </property>
  <property fmtid="{D5CDD505-2E9C-101B-9397-08002B2CF9AE}" pid="8" name="MSIP_Label_e130eef0-b106-4be4-9041-04ed1aa09543_ActionId">
    <vt:lpwstr>b6c63624-b254-4316-a682-1766120f8877</vt:lpwstr>
  </property>
  <property fmtid="{D5CDD505-2E9C-101B-9397-08002B2CF9AE}" pid="9" name="MSIP_Label_e130eef0-b106-4be4-9041-04ed1aa09543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GUID">
    <vt:lpwstr>a7ae75f4-7aec-48a2-8a53-516e84ecae66</vt:lpwstr>
  </property>
  <property fmtid="{D5CDD505-2E9C-101B-9397-08002B2CF9AE}" pid="19" name="SharedWithUsers">
    <vt:lpwstr/>
  </property>
</Properties>
</file>